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0" w:type="dxa"/>
        <w:tblInd w:w="84" w:type="dxa"/>
        <w:tblCellMar>
          <w:left w:w="99" w:type="dxa"/>
          <w:right w:w="99" w:type="dxa"/>
        </w:tblCellMar>
        <w:tblLook w:val="04A0" w:firstRow="1" w:lastRow="0" w:firstColumn="1" w:lastColumn="0" w:noHBand="0" w:noVBand="1"/>
      </w:tblPr>
      <w:tblGrid>
        <w:gridCol w:w="550"/>
        <w:gridCol w:w="6269"/>
        <w:gridCol w:w="1985"/>
        <w:gridCol w:w="1796"/>
      </w:tblGrid>
      <w:tr w:rsidR="00BE2CD1" w:rsidRPr="009B6A6D" w:rsidTr="00BE2CD1">
        <w:trPr>
          <w:trHeight w:val="480"/>
        </w:trPr>
        <w:tc>
          <w:tcPr>
            <w:tcW w:w="10600" w:type="dxa"/>
            <w:gridSpan w:val="4"/>
            <w:tcBorders>
              <w:top w:val="nil"/>
              <w:left w:val="nil"/>
              <w:bottom w:val="nil"/>
              <w:right w:val="nil"/>
            </w:tcBorders>
            <w:shd w:val="clear" w:color="000000" w:fill="FFFFFF"/>
            <w:vAlign w:val="center"/>
            <w:hideMark/>
          </w:tcPr>
          <w:p w:rsidR="00593239" w:rsidRPr="00876656" w:rsidRDefault="002E692D" w:rsidP="009F1BF4">
            <w:pPr>
              <w:widowControl/>
              <w:jc w:val="center"/>
              <w:rPr>
                <w:rFonts w:ascii="HG丸ｺﾞｼｯｸM-PRO" w:eastAsia="HG丸ｺﾞｼｯｸM-PRO" w:hAnsi="HG丸ｺﾞｼｯｸM-PRO" w:cs="ＭＳ Ｐゴシック"/>
                <w:color w:val="000000"/>
                <w:kern w:val="0"/>
                <w:sz w:val="32"/>
                <w:szCs w:val="32"/>
              </w:rPr>
            </w:pPr>
            <w:bookmarkStart w:id="0" w:name="_GoBack"/>
            <w:bookmarkEnd w:id="0"/>
            <w:r w:rsidRPr="00876656">
              <w:rPr>
                <w:rFonts w:ascii="HG丸ｺﾞｼｯｸM-PRO" w:eastAsia="HG丸ｺﾞｼｯｸM-PRO" w:hAnsi="HG丸ｺﾞｼｯｸM-PRO" w:cs="ＭＳ Ｐゴシック" w:hint="eastAsia"/>
                <w:color w:val="000000"/>
                <w:kern w:val="0"/>
                <w:sz w:val="32"/>
                <w:szCs w:val="32"/>
              </w:rPr>
              <w:t>PET‐</w:t>
            </w:r>
            <w:r w:rsidR="00BE2CD1" w:rsidRPr="00876656">
              <w:rPr>
                <w:rFonts w:ascii="HG丸ｺﾞｼｯｸM-PRO" w:eastAsia="HG丸ｺﾞｼｯｸM-PRO" w:hAnsi="HG丸ｺﾞｼｯｸM-PRO" w:cs="ＭＳ Ｐゴシック" w:hint="eastAsia"/>
                <w:color w:val="000000"/>
                <w:kern w:val="0"/>
                <w:sz w:val="32"/>
                <w:szCs w:val="32"/>
              </w:rPr>
              <w:t>CT検査問診票</w:t>
            </w:r>
            <w:r w:rsidR="00606962">
              <w:rPr>
                <w:rFonts w:ascii="HG丸ｺﾞｼｯｸM-PRO" w:eastAsia="HG丸ｺﾞｼｯｸM-PRO" w:hAnsi="HG丸ｺﾞｼｯｸM-PRO" w:cs="ＭＳ Ｐゴシック" w:hint="eastAsia"/>
                <w:color w:val="000000"/>
                <w:kern w:val="0"/>
                <w:sz w:val="32"/>
                <w:szCs w:val="32"/>
              </w:rPr>
              <w:t>（医療機関様用）</w:t>
            </w:r>
          </w:p>
        </w:tc>
      </w:tr>
      <w:tr w:rsidR="00BE2CD1" w:rsidRPr="009B6A6D" w:rsidTr="00593239">
        <w:trPr>
          <w:trHeight w:val="270"/>
        </w:trPr>
        <w:tc>
          <w:tcPr>
            <w:tcW w:w="550" w:type="dxa"/>
            <w:tcBorders>
              <w:top w:val="nil"/>
              <w:left w:val="nil"/>
              <w:bottom w:val="nil"/>
              <w:right w:val="nil"/>
            </w:tcBorders>
            <w:shd w:val="clear" w:color="000000" w:fill="FFFFFF"/>
            <w:noWrap/>
            <w:vAlign w:val="center"/>
            <w:hideMark/>
          </w:tcPr>
          <w:p w:rsidR="00BE2CD1" w:rsidRPr="009B6A6D" w:rsidRDefault="00BE2CD1" w:rsidP="00593239">
            <w:pPr>
              <w:widowControl/>
              <w:rPr>
                <w:rFonts w:ascii="HG丸ｺﾞｼｯｸM-PRO" w:eastAsia="HG丸ｺﾞｼｯｸM-PRO" w:hAnsi="HG丸ｺﾞｼｯｸM-PRO" w:cs="ＭＳ Ｐゴシック"/>
                <w:color w:val="000000"/>
                <w:kern w:val="0"/>
                <w:sz w:val="22"/>
              </w:rPr>
            </w:pPr>
          </w:p>
        </w:tc>
        <w:tc>
          <w:tcPr>
            <w:tcW w:w="6269" w:type="dxa"/>
            <w:tcBorders>
              <w:top w:val="nil"/>
              <w:left w:val="nil"/>
              <w:bottom w:val="nil"/>
              <w:right w:val="nil"/>
            </w:tcBorders>
            <w:shd w:val="clear" w:color="000000" w:fill="FFFFFF"/>
            <w:vAlign w:val="center"/>
          </w:tcPr>
          <w:p w:rsidR="00BE2CD1" w:rsidRPr="009B6A6D" w:rsidRDefault="00BE2CD1" w:rsidP="00BE2CD1">
            <w:pPr>
              <w:widowControl/>
              <w:jc w:val="left"/>
              <w:rPr>
                <w:rFonts w:ascii="HG丸ｺﾞｼｯｸM-PRO" w:eastAsia="HG丸ｺﾞｼｯｸM-PRO" w:hAnsi="HG丸ｺﾞｼｯｸM-PRO" w:cs="ＭＳ Ｐゴシック"/>
                <w:color w:val="000000"/>
                <w:kern w:val="0"/>
                <w:sz w:val="22"/>
              </w:rPr>
            </w:pPr>
          </w:p>
        </w:tc>
        <w:tc>
          <w:tcPr>
            <w:tcW w:w="1985" w:type="dxa"/>
            <w:tcBorders>
              <w:top w:val="nil"/>
              <w:left w:val="nil"/>
              <w:bottom w:val="nil"/>
              <w:right w:val="nil"/>
            </w:tcBorders>
            <w:shd w:val="clear" w:color="000000" w:fill="FFFFFF"/>
            <w:noWrap/>
            <w:vAlign w:val="center"/>
            <w:hideMark/>
          </w:tcPr>
          <w:p w:rsidR="00BE2CD1" w:rsidRPr="009B6A6D" w:rsidRDefault="00BE2CD1" w:rsidP="00BE2CD1">
            <w:pPr>
              <w:widowControl/>
              <w:jc w:val="left"/>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 xml:space="preserve">　</w:t>
            </w:r>
          </w:p>
        </w:tc>
        <w:tc>
          <w:tcPr>
            <w:tcW w:w="1796" w:type="dxa"/>
            <w:tcBorders>
              <w:top w:val="nil"/>
              <w:left w:val="nil"/>
              <w:bottom w:val="nil"/>
              <w:right w:val="nil"/>
            </w:tcBorders>
            <w:shd w:val="clear" w:color="000000" w:fill="FFFFFF"/>
            <w:noWrap/>
            <w:vAlign w:val="center"/>
            <w:hideMark/>
          </w:tcPr>
          <w:p w:rsidR="00BE2CD1" w:rsidRPr="009B6A6D" w:rsidRDefault="00BE2CD1" w:rsidP="00BE2CD1">
            <w:pPr>
              <w:widowControl/>
              <w:jc w:val="left"/>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 xml:space="preserve">　</w:t>
            </w:r>
          </w:p>
        </w:tc>
      </w:tr>
      <w:tr w:rsidR="00BE2CD1" w:rsidRPr="009B6A6D" w:rsidTr="00F211EA">
        <w:trPr>
          <w:trHeight w:val="755"/>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Q1</w:t>
            </w:r>
          </w:p>
        </w:tc>
        <w:tc>
          <w:tcPr>
            <w:tcW w:w="6269" w:type="dxa"/>
            <w:tcBorders>
              <w:top w:val="single" w:sz="4" w:space="0" w:color="auto"/>
              <w:left w:val="nil"/>
              <w:bottom w:val="single" w:sz="4" w:space="0" w:color="auto"/>
              <w:right w:val="single" w:sz="4" w:space="0" w:color="auto"/>
            </w:tcBorders>
            <w:shd w:val="clear" w:color="000000" w:fill="FFFFFF"/>
            <w:vAlign w:val="center"/>
            <w:hideMark/>
          </w:tcPr>
          <w:p w:rsidR="00BE2CD1" w:rsidRPr="009B6A6D" w:rsidRDefault="00BE2CD1" w:rsidP="00BE2CD1">
            <w:pPr>
              <w:widowControl/>
              <w:jc w:val="left"/>
              <w:rPr>
                <w:rFonts w:ascii="HG丸ｺﾞｼｯｸM-PRO" w:eastAsia="HG丸ｺﾞｼｯｸM-PRO" w:hAnsi="HG丸ｺﾞｼｯｸM-PRO" w:cs="ＭＳ Ｐゴシック"/>
                <w:b/>
                <w:bCs/>
                <w:color w:val="000000"/>
                <w:kern w:val="0"/>
                <w:sz w:val="24"/>
                <w:szCs w:val="24"/>
              </w:rPr>
            </w:pPr>
            <w:r w:rsidRPr="00F211EA">
              <w:rPr>
                <w:rFonts w:ascii="HG丸ｺﾞｼｯｸM-PRO" w:eastAsia="HG丸ｺﾞｼｯｸM-PRO" w:hAnsi="HG丸ｺﾞｼｯｸM-PRO" w:cs="ＭＳ Ｐゴシック" w:hint="eastAsia"/>
                <w:b/>
                <w:bCs/>
                <w:color w:val="000000"/>
                <w:kern w:val="0"/>
                <w:sz w:val="24"/>
                <w:szCs w:val="24"/>
              </w:rPr>
              <w:t>閉</w:t>
            </w:r>
            <w:r w:rsidRPr="009B6A6D">
              <w:rPr>
                <w:rFonts w:ascii="HG丸ｺﾞｼｯｸM-PRO" w:eastAsia="HG丸ｺﾞｼｯｸM-PRO" w:hAnsi="HG丸ｺﾞｼｯｸM-PRO" w:cs="ＭＳ Ｐゴシック" w:hint="eastAsia"/>
                <w:b/>
                <w:bCs/>
                <w:color w:val="000000"/>
                <w:kern w:val="0"/>
                <w:sz w:val="24"/>
                <w:szCs w:val="24"/>
              </w:rPr>
              <w:t>所恐怖症ですか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はい</w:t>
            </w:r>
          </w:p>
        </w:tc>
        <w:tc>
          <w:tcPr>
            <w:tcW w:w="1796" w:type="dxa"/>
            <w:tcBorders>
              <w:top w:val="single" w:sz="4" w:space="0" w:color="auto"/>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いいえ</w:t>
            </w:r>
          </w:p>
        </w:tc>
      </w:tr>
      <w:tr w:rsidR="00F211EA" w:rsidRPr="009B6A6D" w:rsidTr="00C1485C">
        <w:trPr>
          <w:trHeight w:val="1275"/>
        </w:trPr>
        <w:tc>
          <w:tcPr>
            <w:tcW w:w="10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F211EA" w:rsidRDefault="00F62EAF" w:rsidP="00F62EAF">
            <w:pPr>
              <w:widowControl/>
              <w:ind w:firstLine="11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F211EA">
              <w:rPr>
                <w:rFonts w:ascii="HG丸ｺﾞｼｯｸM-PRO" w:eastAsia="HG丸ｺﾞｼｯｸM-PRO" w:hAnsi="HG丸ｺﾞｼｯｸM-PRO" w:cs="ＭＳ Ｐゴシック" w:hint="eastAsia"/>
                <w:color w:val="000000"/>
                <w:kern w:val="0"/>
                <w:sz w:val="22"/>
              </w:rPr>
              <w:t>はいの場合</w:t>
            </w:r>
            <w:r>
              <w:rPr>
                <w:rFonts w:ascii="HG丸ｺﾞｼｯｸM-PRO" w:eastAsia="HG丸ｺﾞｼｯｸM-PRO" w:hAnsi="HG丸ｺﾞｼｯｸM-PRO" w:cs="ＭＳ Ｐゴシック" w:hint="eastAsia"/>
                <w:color w:val="000000"/>
                <w:kern w:val="0"/>
                <w:sz w:val="22"/>
              </w:rPr>
              <w:t>＞</w:t>
            </w:r>
          </w:p>
          <w:p w:rsidR="00F62EAF" w:rsidRDefault="00F211EA" w:rsidP="00F62EAF">
            <w:pPr>
              <w:widowControl/>
              <w:ind w:firstLine="11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Pr="00D417A9">
              <w:rPr>
                <w:rFonts w:ascii="HG丸ｺﾞｼｯｸM-PRO" w:eastAsia="HG丸ｺﾞｼｯｸM-PRO" w:hAnsi="HG丸ｺﾞｼｯｸM-PRO" w:cs="ＭＳ 明朝" w:hint="eastAsia"/>
                <w:color w:val="000000"/>
                <w:kern w:val="0"/>
                <w:sz w:val="22"/>
              </w:rPr>
              <w:t>・</w:t>
            </w:r>
            <w:r w:rsidRPr="00D417A9">
              <w:rPr>
                <w:rFonts w:ascii="HG丸ｺﾞｼｯｸM-PRO" w:eastAsia="HG丸ｺﾞｼｯｸM-PRO" w:hAnsi="HG丸ｺﾞｼｯｸM-PRO" w:cs="ＭＳ Ｐゴシック" w:hint="eastAsia"/>
                <w:color w:val="000000"/>
                <w:kern w:val="0"/>
                <w:sz w:val="22"/>
              </w:rPr>
              <w:t>撮</w:t>
            </w:r>
            <w:r>
              <w:rPr>
                <w:rFonts w:ascii="HG丸ｺﾞｼｯｸM-PRO" w:eastAsia="HG丸ｺﾞｼｯｸM-PRO" w:hAnsi="HG丸ｺﾞｼｯｸM-PRO" w:cs="ＭＳ Ｐゴシック" w:hint="eastAsia"/>
                <w:color w:val="000000"/>
                <w:kern w:val="0"/>
                <w:sz w:val="22"/>
              </w:rPr>
              <w:t>影</w:t>
            </w:r>
            <w:r w:rsidRPr="009B6A6D">
              <w:rPr>
                <w:rFonts w:ascii="HG丸ｺﾞｼｯｸM-PRO" w:eastAsia="HG丸ｺﾞｼｯｸM-PRO" w:hAnsi="HG丸ｺﾞｼｯｸM-PRO" w:cs="ＭＳ Ｐゴシック" w:hint="eastAsia"/>
                <w:color w:val="000000"/>
                <w:kern w:val="0"/>
                <w:sz w:val="22"/>
              </w:rPr>
              <w:t>時間は20分ほど</w:t>
            </w:r>
            <w:r>
              <w:rPr>
                <w:rFonts w:ascii="HG丸ｺﾞｼｯｸM-PRO" w:eastAsia="HG丸ｺﾞｼｯｸM-PRO" w:hAnsi="HG丸ｺﾞｼｯｸM-PRO" w:cs="ＭＳ Ｐゴシック" w:hint="eastAsia"/>
                <w:color w:val="000000"/>
                <w:kern w:val="0"/>
                <w:sz w:val="22"/>
              </w:rPr>
              <w:t>かかります</w:t>
            </w:r>
            <w:r w:rsidRPr="009B6A6D">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ＭＲＩ</w:t>
            </w:r>
            <w:r w:rsidRPr="009B6A6D">
              <w:rPr>
                <w:rFonts w:ascii="HG丸ｺﾞｼｯｸM-PRO" w:eastAsia="HG丸ｺﾞｼｯｸM-PRO" w:hAnsi="HG丸ｺﾞｼｯｸM-PRO" w:cs="ＭＳ Ｐゴシック" w:hint="eastAsia"/>
                <w:color w:val="000000"/>
                <w:kern w:val="0"/>
                <w:sz w:val="22"/>
              </w:rPr>
              <w:t>ほどではありませんが</w:t>
            </w:r>
            <w:r>
              <w:rPr>
                <w:rFonts w:ascii="HG丸ｺﾞｼｯｸM-PRO" w:eastAsia="HG丸ｺﾞｼｯｸM-PRO" w:hAnsi="HG丸ｺﾞｼｯｸM-PRO" w:cs="ＭＳ Ｐゴシック"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やや狭いトンネルの中を</w:t>
            </w:r>
          </w:p>
          <w:p w:rsidR="00F211EA" w:rsidRPr="009B6A6D" w:rsidRDefault="00F211EA" w:rsidP="00F62EAF">
            <w:pPr>
              <w:widowControl/>
              <w:ind w:firstLine="550"/>
              <w:jc w:val="left"/>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くぐる検査</w:t>
            </w:r>
            <w:r>
              <w:rPr>
                <w:rFonts w:ascii="HG丸ｺﾞｼｯｸM-PRO" w:eastAsia="HG丸ｺﾞｼｯｸM-PRO" w:hAnsi="HG丸ｺﾞｼｯｸM-PRO" w:cs="ＭＳ Ｐゴシック" w:hint="eastAsia"/>
                <w:color w:val="000000"/>
                <w:kern w:val="0"/>
                <w:sz w:val="22"/>
              </w:rPr>
              <w:t>となりますので、</w:t>
            </w:r>
            <w:r w:rsidRPr="009B6A6D">
              <w:rPr>
                <w:rFonts w:ascii="HG丸ｺﾞｼｯｸM-PRO" w:eastAsia="HG丸ｺﾞｼｯｸM-PRO" w:hAnsi="HG丸ｺﾞｼｯｸM-PRO" w:cs="ＭＳ Ｐゴシック" w:hint="eastAsia"/>
                <w:color w:val="000000"/>
                <w:kern w:val="0"/>
                <w:sz w:val="22"/>
              </w:rPr>
              <w:t>症状の強い方は検査を受けられない可能性があり</w:t>
            </w:r>
            <w:r>
              <w:rPr>
                <w:rFonts w:ascii="HG丸ｺﾞｼｯｸM-PRO" w:eastAsia="HG丸ｺﾞｼｯｸM-PRO" w:hAnsi="HG丸ｺﾞｼｯｸM-PRO" w:cs="ＭＳ Ｐゴシック" w:hint="eastAsia"/>
                <w:color w:val="000000"/>
                <w:kern w:val="0"/>
                <w:sz w:val="22"/>
              </w:rPr>
              <w:t>ます。</w:t>
            </w:r>
          </w:p>
        </w:tc>
      </w:tr>
      <w:tr w:rsidR="00BE2CD1" w:rsidRPr="009B6A6D" w:rsidTr="00F211EA">
        <w:trPr>
          <w:trHeight w:val="822"/>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Q2</w:t>
            </w:r>
          </w:p>
        </w:tc>
        <w:tc>
          <w:tcPr>
            <w:tcW w:w="6269" w:type="dxa"/>
            <w:tcBorders>
              <w:left w:val="nil"/>
              <w:bottom w:val="single" w:sz="4" w:space="0" w:color="auto"/>
              <w:right w:val="single" w:sz="4" w:space="0" w:color="auto"/>
            </w:tcBorders>
            <w:shd w:val="clear" w:color="000000" w:fill="FFFFFF"/>
            <w:vAlign w:val="center"/>
            <w:hideMark/>
          </w:tcPr>
          <w:p w:rsidR="00BE2CD1" w:rsidRPr="009B6A6D" w:rsidRDefault="00BE2CD1" w:rsidP="00BE2CD1">
            <w:pPr>
              <w:widowControl/>
              <w:jc w:val="left"/>
              <w:rPr>
                <w:rFonts w:ascii="HG丸ｺﾞｼｯｸM-PRO" w:eastAsia="HG丸ｺﾞｼｯｸM-PRO" w:hAnsi="HG丸ｺﾞｼｯｸM-PRO" w:cs="ＭＳ Ｐゴシック"/>
                <w:b/>
                <w:bCs/>
                <w:color w:val="000000"/>
                <w:kern w:val="0"/>
                <w:sz w:val="24"/>
                <w:szCs w:val="24"/>
              </w:rPr>
            </w:pPr>
            <w:r w:rsidRPr="009B6A6D">
              <w:rPr>
                <w:rFonts w:ascii="HG丸ｺﾞｼｯｸM-PRO" w:eastAsia="HG丸ｺﾞｼｯｸM-PRO" w:hAnsi="HG丸ｺﾞｼｯｸM-PRO" w:cs="ＭＳ Ｐゴシック" w:hint="eastAsia"/>
                <w:b/>
                <w:bCs/>
                <w:color w:val="000000"/>
                <w:kern w:val="0"/>
                <w:sz w:val="24"/>
                <w:szCs w:val="24"/>
              </w:rPr>
              <w:t>現在</w:t>
            </w:r>
            <w:r w:rsidR="0035394F">
              <w:rPr>
                <w:rFonts w:ascii="HG丸ｺﾞｼｯｸM-PRO" w:eastAsia="HG丸ｺﾞｼｯｸM-PRO" w:hAnsi="HG丸ｺﾞｼｯｸM-PRO" w:cs="ＭＳ Ｐゴシック" w:hint="eastAsia"/>
                <w:b/>
                <w:bCs/>
                <w:color w:val="000000"/>
                <w:kern w:val="0"/>
                <w:sz w:val="24"/>
                <w:szCs w:val="24"/>
              </w:rPr>
              <w:t>、</w:t>
            </w:r>
            <w:r w:rsidRPr="009B6A6D">
              <w:rPr>
                <w:rFonts w:ascii="HG丸ｺﾞｼｯｸM-PRO" w:eastAsia="HG丸ｺﾞｼｯｸM-PRO" w:hAnsi="HG丸ｺﾞｼｯｸM-PRO" w:cs="ＭＳ Ｐゴシック" w:hint="eastAsia"/>
                <w:b/>
                <w:bCs/>
                <w:color w:val="000000"/>
                <w:kern w:val="0"/>
                <w:sz w:val="24"/>
                <w:szCs w:val="24"/>
              </w:rPr>
              <w:t>糖尿病の治療は受けていますか</w:t>
            </w:r>
          </w:p>
        </w:tc>
        <w:tc>
          <w:tcPr>
            <w:tcW w:w="1985" w:type="dxa"/>
            <w:tcBorders>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はい</w:t>
            </w:r>
          </w:p>
        </w:tc>
        <w:tc>
          <w:tcPr>
            <w:tcW w:w="1796" w:type="dxa"/>
            <w:tcBorders>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いいえ</w:t>
            </w:r>
          </w:p>
        </w:tc>
      </w:tr>
      <w:tr w:rsidR="00BD6DBD" w:rsidRPr="009B6A6D" w:rsidTr="0069085D">
        <w:trPr>
          <w:trHeight w:val="1725"/>
        </w:trPr>
        <w:tc>
          <w:tcPr>
            <w:tcW w:w="10600" w:type="dxa"/>
            <w:gridSpan w:val="4"/>
            <w:tcBorders>
              <w:top w:val="single" w:sz="4" w:space="0" w:color="auto"/>
              <w:left w:val="single" w:sz="4" w:space="0" w:color="auto"/>
              <w:right w:val="single" w:sz="4" w:space="0" w:color="auto"/>
            </w:tcBorders>
            <w:shd w:val="clear" w:color="000000" w:fill="FFFFFF"/>
            <w:noWrap/>
            <w:vAlign w:val="center"/>
            <w:hideMark/>
          </w:tcPr>
          <w:p w:rsidR="008220C7" w:rsidRDefault="008220C7" w:rsidP="008220C7">
            <w:pPr>
              <w:widowControl/>
              <w:ind w:firstLine="11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＜はいの場合＞</w:t>
            </w:r>
          </w:p>
          <w:p w:rsidR="00BD6DBD" w:rsidRDefault="00BD6DBD" w:rsidP="008220C7">
            <w:pPr>
              <w:widowControl/>
              <w:ind w:firstLine="330"/>
              <w:rPr>
                <w:rFonts w:ascii="HG丸ｺﾞｼｯｸM-PRO" w:eastAsia="HG丸ｺﾞｼｯｸM-PRO" w:hAnsi="HG丸ｺﾞｼｯｸM-PRO" w:cs="ＭＳ Ｐゴシック"/>
                <w:color w:val="000000"/>
                <w:kern w:val="0"/>
                <w:sz w:val="22"/>
              </w:rPr>
            </w:pPr>
            <w:r w:rsidRPr="00987240">
              <w:rPr>
                <w:rFonts w:ascii="HG丸ｺﾞｼｯｸM-PRO" w:eastAsia="HG丸ｺﾞｼｯｸM-PRO" w:hAnsi="HG丸ｺﾞｼｯｸM-PRO" w:cs="ＭＳ Ｐゴシック" w:hint="eastAsia"/>
                <w:color w:val="000000"/>
                <w:kern w:val="0"/>
                <w:sz w:val="22"/>
              </w:rPr>
              <w:t>・糖尿病薬</w:t>
            </w:r>
            <w:r>
              <w:rPr>
                <w:rFonts w:ascii="HG丸ｺﾞｼｯｸM-PRO" w:eastAsia="HG丸ｺﾞｼｯｸM-PRO" w:hAnsi="HG丸ｺﾞｼｯｸM-PRO" w:cs="ＭＳ Ｐゴシック" w:hint="eastAsia"/>
                <w:color w:val="000000"/>
                <w:kern w:val="0"/>
                <w:sz w:val="22"/>
              </w:rPr>
              <w:t>の種類、薬剤名を記載してください。</w:t>
            </w:r>
          </w:p>
          <w:p w:rsidR="00BD6DBD" w:rsidRPr="0035394F" w:rsidRDefault="00BD6DBD" w:rsidP="008220C7">
            <w:pPr>
              <w:widowControl/>
              <w:ind w:firstLine="770"/>
              <w:rPr>
                <w:rFonts w:ascii="HG丸ｺﾞｼｯｸM-PRO" w:eastAsia="HG丸ｺﾞｼｯｸM-PRO" w:hAnsi="HG丸ｺﾞｼｯｸM-PRO" w:cs="ＭＳ Ｐゴシック"/>
                <w:color w:val="000000"/>
                <w:kern w:val="0"/>
                <w:sz w:val="22"/>
              </w:rPr>
            </w:pPr>
            <w:r w:rsidRPr="0035394F">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 xml:space="preserve"> </w:t>
            </w:r>
            <w:r w:rsidRPr="0035394F">
              <w:rPr>
                <w:rFonts w:ascii="HG丸ｺﾞｼｯｸM-PRO" w:eastAsia="HG丸ｺﾞｼｯｸM-PRO" w:hAnsi="HG丸ｺﾞｼｯｸM-PRO" w:cs="ＭＳ Ｐゴシック" w:hint="eastAsia"/>
                <w:color w:val="000000"/>
                <w:kern w:val="0"/>
                <w:sz w:val="22"/>
              </w:rPr>
              <w:t>内服薬</w:t>
            </w:r>
            <w:r>
              <w:rPr>
                <w:rFonts w:ascii="HG丸ｺﾞｼｯｸM-PRO" w:eastAsia="HG丸ｺﾞｼｯｸM-PRO" w:hAnsi="HG丸ｺﾞｼｯｸM-PRO" w:cs="ＭＳ Ｐゴシック" w:hint="eastAsia"/>
                <w:color w:val="000000"/>
                <w:kern w:val="0"/>
                <w:sz w:val="22"/>
              </w:rPr>
              <w:t xml:space="preserve">　　□ </w:t>
            </w:r>
            <w:r w:rsidRPr="0035394F">
              <w:rPr>
                <w:rFonts w:ascii="HG丸ｺﾞｼｯｸM-PRO" w:eastAsia="HG丸ｺﾞｼｯｸM-PRO" w:hAnsi="HG丸ｺﾞｼｯｸM-PRO" w:cs="ＭＳ Ｐゴシック" w:hint="eastAsia"/>
                <w:color w:val="000000"/>
                <w:kern w:val="0"/>
                <w:sz w:val="22"/>
              </w:rPr>
              <w:t>インシュリン注射</w:t>
            </w:r>
            <w:r>
              <w:rPr>
                <w:rFonts w:ascii="HG丸ｺﾞｼｯｸM-PRO" w:eastAsia="HG丸ｺﾞｼｯｸM-PRO" w:hAnsi="HG丸ｺﾞｼｯｸM-PRO" w:cs="ＭＳ Ｐゴシック" w:hint="eastAsia"/>
                <w:color w:val="000000"/>
                <w:kern w:val="0"/>
                <w:sz w:val="22"/>
              </w:rPr>
              <w:t xml:space="preserve">　　□ 投薬</w:t>
            </w:r>
            <w:r w:rsidRPr="0035394F">
              <w:rPr>
                <w:rFonts w:ascii="HG丸ｺﾞｼｯｸM-PRO" w:eastAsia="HG丸ｺﾞｼｯｸM-PRO" w:hAnsi="HG丸ｺﾞｼｯｸM-PRO" w:cs="ＭＳ Ｐゴシック" w:hint="eastAsia"/>
                <w:color w:val="000000"/>
                <w:kern w:val="0"/>
                <w:sz w:val="22"/>
              </w:rPr>
              <w:t>なし</w:t>
            </w:r>
          </w:p>
          <w:p w:rsidR="00BD6DBD" w:rsidRPr="00987240" w:rsidRDefault="00BD6DBD" w:rsidP="008220C7">
            <w:pPr>
              <w:widowControl/>
              <w:ind w:firstLine="960"/>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w:t>
            </w:r>
            <w:r w:rsidRPr="009B6A6D">
              <w:rPr>
                <w:rFonts w:ascii="HG丸ｺﾞｼｯｸM-PRO" w:eastAsia="HG丸ｺﾞｼｯｸM-PRO" w:hAnsi="HG丸ｺﾞｼｯｸM-PRO" w:cs="ＭＳ Ｐゴシック" w:hint="eastAsia"/>
                <w:color w:val="000000"/>
                <w:kern w:val="0"/>
                <w:sz w:val="24"/>
                <w:szCs w:val="24"/>
              </w:rPr>
              <w:t>薬剤名</w:t>
            </w:r>
            <w:r>
              <w:rPr>
                <w:rFonts w:ascii="HG丸ｺﾞｼｯｸM-PRO" w:eastAsia="HG丸ｺﾞｼｯｸM-PRO" w:hAnsi="HG丸ｺﾞｼｯｸM-PRO" w:cs="ＭＳ Ｐゴシック" w:hint="eastAsia"/>
                <w:color w:val="000000"/>
                <w:kern w:val="0"/>
                <w:sz w:val="24"/>
                <w:szCs w:val="24"/>
              </w:rPr>
              <w:t xml:space="preserve">：　　　　　　</w:t>
            </w:r>
            <w:r w:rsidRPr="009B6A6D">
              <w:rPr>
                <w:rFonts w:ascii="HG丸ｺﾞｼｯｸM-PRO" w:eastAsia="HG丸ｺﾞｼｯｸM-PRO" w:hAnsi="HG丸ｺﾞｼｯｸM-PRO" w:cs="ＭＳ Ｐゴシック" w:hint="eastAsia"/>
                <w:color w:val="000000"/>
                <w:kern w:val="0"/>
                <w:sz w:val="24"/>
                <w:szCs w:val="24"/>
              </w:rPr>
              <w:t xml:space="preserve">　　　　　　　　</w:t>
            </w:r>
            <w:r>
              <w:rPr>
                <w:rFonts w:ascii="HG丸ｺﾞｼｯｸM-PRO" w:eastAsia="HG丸ｺﾞｼｯｸM-PRO" w:hAnsi="HG丸ｺﾞｼｯｸM-PRO" w:cs="ＭＳ Ｐゴシック" w:hint="eastAsia"/>
                <w:color w:val="000000"/>
                <w:kern w:val="0"/>
                <w:sz w:val="24"/>
                <w:szCs w:val="24"/>
              </w:rPr>
              <w:t xml:space="preserve">　　　　　　　　　　　</w:t>
            </w:r>
            <w:r w:rsidRPr="009B6A6D">
              <w:rPr>
                <w:rFonts w:ascii="HG丸ｺﾞｼｯｸM-PRO" w:eastAsia="HG丸ｺﾞｼｯｸM-PRO" w:hAnsi="HG丸ｺﾞｼｯｸM-PRO" w:cs="ＭＳ Ｐゴシック" w:hint="eastAsia"/>
                <w:color w:val="000000"/>
                <w:kern w:val="0"/>
                <w:sz w:val="24"/>
                <w:szCs w:val="24"/>
              </w:rPr>
              <w:t xml:space="preserve">　　　　　）</w:t>
            </w:r>
          </w:p>
          <w:p w:rsidR="00BD6DBD" w:rsidRDefault="00BD6DBD" w:rsidP="008220C7">
            <w:pPr>
              <w:widowControl/>
              <w:ind w:firstLine="33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CE1F77">
              <w:rPr>
                <w:rFonts w:ascii="HG丸ｺﾞｼｯｸM-PRO" w:eastAsia="HG丸ｺﾞｼｯｸM-PRO" w:hAnsi="HG丸ｺﾞｼｯｸM-PRO" w:cs="ＭＳ Ｐゴシック" w:hint="eastAsia"/>
                <w:color w:val="000000"/>
                <w:kern w:val="0"/>
                <w:sz w:val="22"/>
              </w:rPr>
              <w:t>検査当日</w:t>
            </w:r>
            <w:r>
              <w:rPr>
                <w:rFonts w:ascii="HG丸ｺﾞｼｯｸM-PRO" w:eastAsia="HG丸ｺﾞｼｯｸM-PRO" w:hAnsi="HG丸ｺﾞｼｯｸM-PRO" w:cs="ＭＳ Ｐゴシック" w:hint="eastAsia"/>
                <w:color w:val="000000"/>
                <w:kern w:val="0"/>
                <w:sz w:val="22"/>
              </w:rPr>
              <w:t>は</w:t>
            </w:r>
            <w:r w:rsidRPr="00CE1F77">
              <w:rPr>
                <w:rFonts w:ascii="HG丸ｺﾞｼｯｸM-PRO" w:eastAsia="HG丸ｺﾞｼｯｸM-PRO" w:hAnsi="HG丸ｺﾞｼｯｸM-PRO" w:cs="ＭＳ Ｐゴシック" w:hint="eastAsia"/>
                <w:color w:val="000000"/>
                <w:kern w:val="0"/>
                <w:sz w:val="22"/>
              </w:rPr>
              <w:t>朝7時までに食事を済ませ、それ以降</w:t>
            </w:r>
            <w:r>
              <w:rPr>
                <w:rFonts w:ascii="HG丸ｺﾞｼｯｸM-PRO" w:eastAsia="HG丸ｺﾞｼｯｸM-PRO" w:hAnsi="HG丸ｺﾞｼｯｸM-PRO" w:cs="ＭＳ Ｐゴシック" w:hint="eastAsia"/>
                <w:color w:val="000000"/>
                <w:kern w:val="0"/>
                <w:sz w:val="22"/>
              </w:rPr>
              <w:t>は</w:t>
            </w:r>
            <w:r w:rsidRPr="00CE1F77">
              <w:rPr>
                <w:rFonts w:ascii="HG丸ｺﾞｼｯｸM-PRO" w:eastAsia="HG丸ｺﾞｼｯｸM-PRO" w:hAnsi="HG丸ｺﾞｼｯｸM-PRO" w:cs="ＭＳ Ｐゴシック" w:hint="eastAsia"/>
                <w:color w:val="000000"/>
                <w:kern w:val="0"/>
                <w:sz w:val="22"/>
              </w:rPr>
              <w:t>絶食</w:t>
            </w:r>
            <w:r>
              <w:rPr>
                <w:rFonts w:ascii="HG丸ｺﾞｼｯｸM-PRO" w:eastAsia="HG丸ｺﾞｼｯｸM-PRO" w:hAnsi="HG丸ｺﾞｼｯｸM-PRO" w:cs="ＭＳ Ｐゴシック" w:hint="eastAsia"/>
                <w:color w:val="000000"/>
                <w:kern w:val="0"/>
                <w:sz w:val="22"/>
              </w:rPr>
              <w:t>となります</w:t>
            </w:r>
            <w:r w:rsidRPr="00CE1F77">
              <w:rPr>
                <w:rFonts w:ascii="HG丸ｺﾞｼｯｸM-PRO" w:eastAsia="HG丸ｺﾞｼｯｸM-PRO" w:hAnsi="HG丸ｺﾞｼｯｸM-PRO" w:cs="ＭＳ Ｐゴシック" w:hint="eastAsia"/>
                <w:color w:val="000000"/>
                <w:kern w:val="0"/>
                <w:sz w:val="22"/>
              </w:rPr>
              <w:t>。朝の投薬は行</w:t>
            </w:r>
            <w:r>
              <w:rPr>
                <w:rFonts w:ascii="HG丸ｺﾞｼｯｸM-PRO" w:eastAsia="HG丸ｺﾞｼｯｸM-PRO" w:hAnsi="HG丸ｺﾞｼｯｸM-PRO" w:cs="ＭＳ Ｐゴシック" w:hint="eastAsia"/>
                <w:color w:val="000000"/>
                <w:kern w:val="0"/>
                <w:sz w:val="22"/>
              </w:rPr>
              <w:t>い、</w:t>
            </w:r>
            <w:r w:rsidRPr="00CE1F77">
              <w:rPr>
                <w:rFonts w:ascii="HG丸ｺﾞｼｯｸM-PRO" w:eastAsia="HG丸ｺﾞｼｯｸM-PRO" w:hAnsi="HG丸ｺﾞｼｯｸM-PRO" w:cs="ＭＳ Ｐゴシック" w:hint="eastAsia"/>
                <w:color w:val="000000"/>
                <w:kern w:val="0"/>
                <w:sz w:val="22"/>
              </w:rPr>
              <w:t>昼</w:t>
            </w:r>
            <w:r>
              <w:rPr>
                <w:rFonts w:ascii="HG丸ｺﾞｼｯｸM-PRO" w:eastAsia="HG丸ｺﾞｼｯｸM-PRO" w:hAnsi="HG丸ｺﾞｼｯｸM-PRO" w:cs="ＭＳ Ｐゴシック" w:hint="eastAsia"/>
                <w:color w:val="000000"/>
                <w:kern w:val="0"/>
                <w:sz w:val="22"/>
              </w:rPr>
              <w:t>の</w:t>
            </w:r>
          </w:p>
          <w:p w:rsidR="00BD6DBD" w:rsidRDefault="00BD6DBD" w:rsidP="008220C7">
            <w:pPr>
              <w:widowControl/>
              <w:ind w:firstLine="55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糖尿病薬</w:t>
            </w:r>
            <w:r w:rsidRPr="00CE1F77">
              <w:rPr>
                <w:rFonts w:ascii="HG丸ｺﾞｼｯｸM-PRO" w:eastAsia="HG丸ｺﾞｼｯｸM-PRO" w:hAnsi="HG丸ｺﾞｼｯｸM-PRO" w:cs="ＭＳ Ｐゴシック" w:hint="eastAsia"/>
                <w:color w:val="000000"/>
                <w:kern w:val="0"/>
                <w:sz w:val="22"/>
              </w:rPr>
              <w:t>は中止してください。</w:t>
            </w:r>
            <w:r>
              <w:rPr>
                <w:rFonts w:ascii="HG丸ｺﾞｼｯｸM-PRO" w:eastAsia="HG丸ｺﾞｼｯｸM-PRO" w:hAnsi="HG丸ｺﾞｼｯｸM-PRO" w:cs="ＭＳ Ｐゴシック" w:hint="eastAsia"/>
                <w:color w:val="000000"/>
                <w:kern w:val="0"/>
                <w:sz w:val="20"/>
                <w:szCs w:val="20"/>
              </w:rPr>
              <w:t>（お薬</w:t>
            </w:r>
            <w:r w:rsidRPr="00B20C77">
              <w:rPr>
                <w:rFonts w:ascii="HG丸ｺﾞｼｯｸM-PRO" w:eastAsia="HG丸ｺﾞｼｯｸM-PRO" w:hAnsi="HG丸ｺﾞｼｯｸM-PRO" w:cs="ＭＳ Ｐゴシック" w:hint="eastAsia"/>
                <w:color w:val="000000"/>
                <w:kern w:val="0"/>
                <w:sz w:val="20"/>
                <w:szCs w:val="20"/>
              </w:rPr>
              <w:t>については</w:t>
            </w:r>
            <w:r>
              <w:rPr>
                <w:rFonts w:ascii="HG丸ｺﾞｼｯｸM-PRO" w:eastAsia="HG丸ｺﾞｼｯｸM-PRO" w:hAnsi="HG丸ｺﾞｼｯｸM-PRO" w:cs="ＭＳ Ｐゴシック" w:hint="eastAsia"/>
                <w:color w:val="000000"/>
                <w:kern w:val="0"/>
                <w:sz w:val="20"/>
                <w:szCs w:val="20"/>
              </w:rPr>
              <w:t>、主治医にご</w:t>
            </w:r>
            <w:r w:rsidRPr="00B20C77">
              <w:rPr>
                <w:rFonts w:ascii="HG丸ｺﾞｼｯｸM-PRO" w:eastAsia="HG丸ｺﾞｼｯｸM-PRO" w:hAnsi="HG丸ｺﾞｼｯｸM-PRO" w:cs="ＭＳ Ｐゴシック" w:hint="eastAsia"/>
                <w:color w:val="000000"/>
                <w:kern w:val="0"/>
                <w:sz w:val="20"/>
                <w:szCs w:val="20"/>
              </w:rPr>
              <w:t>確認く</w:t>
            </w:r>
            <w:r>
              <w:rPr>
                <w:rFonts w:ascii="HG丸ｺﾞｼｯｸM-PRO" w:eastAsia="HG丸ｺﾞｼｯｸM-PRO" w:hAnsi="HG丸ｺﾞｼｯｸM-PRO" w:cs="ＭＳ Ｐゴシック" w:hint="eastAsia"/>
                <w:color w:val="000000"/>
                <w:kern w:val="0"/>
                <w:sz w:val="20"/>
                <w:szCs w:val="20"/>
              </w:rPr>
              <w:t>だ</w:t>
            </w:r>
            <w:r w:rsidRPr="00B20C77">
              <w:rPr>
                <w:rFonts w:ascii="HG丸ｺﾞｼｯｸM-PRO" w:eastAsia="HG丸ｺﾞｼｯｸM-PRO" w:hAnsi="HG丸ｺﾞｼｯｸM-PRO" w:cs="ＭＳ Ｐゴシック" w:hint="eastAsia"/>
                <w:color w:val="000000"/>
                <w:kern w:val="0"/>
                <w:sz w:val="20"/>
                <w:szCs w:val="20"/>
              </w:rPr>
              <w:t>さい。）</w:t>
            </w:r>
          </w:p>
          <w:p w:rsidR="00BD6DBD" w:rsidRDefault="00BD6DBD" w:rsidP="008220C7">
            <w:pPr>
              <w:widowControl/>
              <w:ind w:firstLine="330"/>
              <w:jc w:val="left"/>
              <w:rPr>
                <w:rFonts w:ascii="HG丸ｺﾞｼｯｸM-PRO" w:eastAsia="HG丸ｺﾞｼｯｸM-PRO" w:hAnsi="HG丸ｺﾞｼｯｸM-PRO" w:cs="ＭＳ Ｐゴシック"/>
                <w:color w:val="000000"/>
                <w:kern w:val="0"/>
                <w:sz w:val="22"/>
              </w:rPr>
            </w:pPr>
            <w:r w:rsidRPr="00EB35E4">
              <w:rPr>
                <w:rFonts w:ascii="HG丸ｺﾞｼｯｸM-PRO" w:eastAsia="HG丸ｺﾞｼｯｸM-PRO" w:hAnsi="HG丸ｺﾞｼｯｸM-PRO" w:cs="ＭＳ Ｐゴシック" w:hint="eastAsia"/>
                <w:color w:val="000000"/>
                <w:kern w:val="0"/>
                <w:sz w:val="22"/>
              </w:rPr>
              <w:t>・検査直前に血糖値の測定を行います。高値の場合</w:t>
            </w:r>
            <w:r>
              <w:rPr>
                <w:rFonts w:ascii="HG丸ｺﾞｼｯｸM-PRO" w:eastAsia="HG丸ｺﾞｼｯｸM-PRO" w:hAnsi="HG丸ｺﾞｼｯｸM-PRO" w:cs="ＭＳ Ｐゴシック" w:hint="eastAsia"/>
                <w:color w:val="000000"/>
                <w:kern w:val="0"/>
                <w:sz w:val="22"/>
              </w:rPr>
              <w:t>、</w:t>
            </w:r>
            <w:r w:rsidRPr="00EB35E4">
              <w:rPr>
                <w:rFonts w:ascii="HG丸ｺﾞｼｯｸM-PRO" w:eastAsia="HG丸ｺﾞｼｯｸM-PRO" w:hAnsi="HG丸ｺﾞｼｯｸM-PRO" w:cs="ＭＳ Ｐゴシック" w:hint="eastAsia"/>
                <w:color w:val="000000"/>
                <w:kern w:val="0"/>
                <w:sz w:val="22"/>
              </w:rPr>
              <w:t>検査</w:t>
            </w:r>
            <w:r>
              <w:rPr>
                <w:rFonts w:ascii="HG丸ｺﾞｼｯｸM-PRO" w:eastAsia="HG丸ｺﾞｼｯｸM-PRO" w:hAnsi="HG丸ｺﾞｼｯｸM-PRO" w:cs="ＭＳ Ｐゴシック" w:hint="eastAsia"/>
                <w:color w:val="000000"/>
                <w:kern w:val="0"/>
                <w:sz w:val="22"/>
              </w:rPr>
              <w:t>が</w:t>
            </w:r>
            <w:r w:rsidRPr="00EB35E4">
              <w:rPr>
                <w:rFonts w:ascii="HG丸ｺﾞｼｯｸM-PRO" w:eastAsia="HG丸ｺﾞｼｯｸM-PRO" w:hAnsi="HG丸ｺﾞｼｯｸM-PRO" w:cs="ＭＳ Ｐゴシック" w:hint="eastAsia"/>
                <w:color w:val="000000"/>
                <w:kern w:val="0"/>
                <w:sz w:val="22"/>
              </w:rPr>
              <w:t>中止</w:t>
            </w:r>
            <w:r>
              <w:rPr>
                <w:rFonts w:ascii="HG丸ｺﾞｼｯｸM-PRO" w:eastAsia="HG丸ｺﾞｼｯｸM-PRO" w:hAnsi="HG丸ｺﾞｼｯｸM-PRO" w:cs="ＭＳ Ｐゴシック" w:hint="eastAsia"/>
                <w:color w:val="000000"/>
                <w:kern w:val="0"/>
                <w:sz w:val="22"/>
              </w:rPr>
              <w:t>に</w:t>
            </w:r>
            <w:r w:rsidRPr="00EB35E4">
              <w:rPr>
                <w:rFonts w:ascii="HG丸ｺﾞｼｯｸM-PRO" w:eastAsia="HG丸ｺﾞｼｯｸM-PRO" w:hAnsi="HG丸ｺﾞｼｯｸM-PRO" w:cs="ＭＳ Ｐゴシック" w:hint="eastAsia"/>
                <w:color w:val="000000"/>
                <w:kern w:val="0"/>
                <w:sz w:val="22"/>
              </w:rPr>
              <w:t>なる</w:t>
            </w:r>
            <w:r>
              <w:rPr>
                <w:rFonts w:ascii="HG丸ｺﾞｼｯｸM-PRO" w:eastAsia="HG丸ｺﾞｼｯｸM-PRO" w:hAnsi="HG丸ｺﾞｼｯｸM-PRO" w:cs="ＭＳ Ｐゴシック" w:hint="eastAsia"/>
                <w:color w:val="000000"/>
                <w:kern w:val="0"/>
                <w:sz w:val="22"/>
              </w:rPr>
              <w:t>場合が</w:t>
            </w:r>
            <w:r w:rsidRPr="00EB35E4">
              <w:rPr>
                <w:rFonts w:ascii="HG丸ｺﾞｼｯｸM-PRO" w:eastAsia="HG丸ｺﾞｼｯｸM-PRO" w:hAnsi="HG丸ｺﾞｼｯｸM-PRO" w:cs="ＭＳ Ｐゴシック" w:hint="eastAsia"/>
                <w:color w:val="000000"/>
                <w:kern w:val="0"/>
                <w:sz w:val="22"/>
              </w:rPr>
              <w:t>あります。</w:t>
            </w:r>
          </w:p>
          <w:p w:rsidR="00BD6DBD" w:rsidRPr="009B6A6D" w:rsidRDefault="00BD6DBD" w:rsidP="008220C7">
            <w:pPr>
              <w:widowControl/>
              <w:ind w:firstLine="33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85944">
              <w:rPr>
                <w:rFonts w:ascii="HG丸ｺﾞｼｯｸM-PRO" w:eastAsia="HG丸ｺﾞｼｯｸM-PRO" w:hAnsi="HG丸ｺﾞｼｯｸM-PRO" w:cs="ＭＳ Ｐゴシック" w:hint="eastAsia"/>
                <w:color w:val="000000"/>
                <w:kern w:val="0"/>
                <w:sz w:val="22"/>
              </w:rPr>
              <w:t>低血糖時のブドウ糖などがある場合は</w:t>
            </w:r>
            <w:r>
              <w:rPr>
                <w:rFonts w:ascii="HG丸ｺﾞｼｯｸM-PRO" w:eastAsia="HG丸ｺﾞｼｯｸM-PRO" w:hAnsi="HG丸ｺﾞｼｯｸM-PRO" w:cs="ＭＳ Ｐゴシック" w:hint="eastAsia"/>
                <w:color w:val="000000"/>
                <w:kern w:val="0"/>
                <w:sz w:val="22"/>
              </w:rPr>
              <w:t>、</w:t>
            </w:r>
            <w:r w:rsidRPr="00D85944">
              <w:rPr>
                <w:rFonts w:ascii="HG丸ｺﾞｼｯｸM-PRO" w:eastAsia="HG丸ｺﾞｼｯｸM-PRO" w:hAnsi="HG丸ｺﾞｼｯｸM-PRO" w:cs="ＭＳ Ｐゴシック" w:hint="eastAsia"/>
                <w:color w:val="000000"/>
                <w:kern w:val="0"/>
                <w:sz w:val="22"/>
              </w:rPr>
              <w:t>持参</w:t>
            </w:r>
            <w:r>
              <w:rPr>
                <w:rFonts w:ascii="HG丸ｺﾞｼｯｸM-PRO" w:eastAsia="HG丸ｺﾞｼｯｸM-PRO" w:hAnsi="HG丸ｺﾞｼｯｸM-PRO" w:cs="ＭＳ Ｐゴシック" w:hint="eastAsia"/>
                <w:color w:val="000000"/>
                <w:kern w:val="0"/>
                <w:sz w:val="22"/>
              </w:rPr>
              <w:t>させ</w:t>
            </w:r>
            <w:r w:rsidRPr="00D85944">
              <w:rPr>
                <w:rFonts w:ascii="HG丸ｺﾞｼｯｸM-PRO" w:eastAsia="HG丸ｺﾞｼｯｸM-PRO" w:hAnsi="HG丸ｺﾞｼｯｸM-PRO" w:cs="ＭＳ Ｐゴシック" w:hint="eastAsia"/>
                <w:color w:val="000000"/>
                <w:kern w:val="0"/>
                <w:sz w:val="22"/>
              </w:rPr>
              <w:t>ください。</w:t>
            </w:r>
          </w:p>
        </w:tc>
      </w:tr>
      <w:tr w:rsidR="00BE2CD1" w:rsidRPr="009B6A6D" w:rsidTr="00BD6DBD">
        <w:trPr>
          <w:trHeight w:val="878"/>
        </w:trPr>
        <w:tc>
          <w:tcPr>
            <w:tcW w:w="5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Q3</w:t>
            </w:r>
          </w:p>
        </w:tc>
        <w:tc>
          <w:tcPr>
            <w:tcW w:w="6269" w:type="dxa"/>
            <w:tcBorders>
              <w:top w:val="single" w:sz="4" w:space="0" w:color="auto"/>
              <w:left w:val="nil"/>
              <w:bottom w:val="single" w:sz="4" w:space="0" w:color="auto"/>
              <w:right w:val="single" w:sz="4" w:space="0" w:color="auto"/>
            </w:tcBorders>
            <w:shd w:val="clear" w:color="000000" w:fill="FFFFFF"/>
            <w:vAlign w:val="center"/>
            <w:hideMark/>
          </w:tcPr>
          <w:p w:rsidR="00BE2CD1" w:rsidRPr="009B6A6D" w:rsidRDefault="00BE2CD1" w:rsidP="00606962">
            <w:pPr>
              <w:widowControl/>
              <w:jc w:val="left"/>
              <w:rPr>
                <w:rFonts w:ascii="HG丸ｺﾞｼｯｸM-PRO" w:eastAsia="HG丸ｺﾞｼｯｸM-PRO" w:hAnsi="HG丸ｺﾞｼｯｸM-PRO" w:cs="ＭＳ Ｐゴシック"/>
                <w:b/>
                <w:bCs/>
                <w:color w:val="000000"/>
                <w:kern w:val="0"/>
                <w:sz w:val="24"/>
                <w:szCs w:val="24"/>
              </w:rPr>
            </w:pPr>
            <w:r w:rsidRPr="009B6A6D">
              <w:rPr>
                <w:rFonts w:ascii="HG丸ｺﾞｼｯｸM-PRO" w:eastAsia="HG丸ｺﾞｼｯｸM-PRO" w:hAnsi="HG丸ｺﾞｼｯｸM-PRO" w:cs="ＭＳ Ｐゴシック" w:hint="eastAsia"/>
                <w:b/>
                <w:bCs/>
                <w:color w:val="000000"/>
                <w:kern w:val="0"/>
                <w:sz w:val="24"/>
                <w:szCs w:val="24"/>
              </w:rPr>
              <w:t>胃・大腸などでバリウム検査を</w:t>
            </w:r>
            <w:r w:rsidR="00606962">
              <w:rPr>
                <w:rFonts w:ascii="HG丸ｺﾞｼｯｸM-PRO" w:eastAsia="HG丸ｺﾞｼｯｸM-PRO" w:hAnsi="HG丸ｺﾞｼｯｸM-PRO" w:cs="ＭＳ Ｐゴシック" w:hint="eastAsia"/>
                <w:b/>
                <w:bCs/>
                <w:color w:val="000000"/>
                <w:kern w:val="0"/>
                <w:sz w:val="24"/>
                <w:szCs w:val="24"/>
              </w:rPr>
              <w:t>、２週間以内に</w:t>
            </w:r>
            <w:r w:rsidRPr="009B6A6D">
              <w:rPr>
                <w:rFonts w:ascii="HG丸ｺﾞｼｯｸM-PRO" w:eastAsia="HG丸ｺﾞｼｯｸM-PRO" w:hAnsi="HG丸ｺﾞｼｯｸM-PRO" w:cs="ＭＳ Ｐゴシック" w:hint="eastAsia"/>
                <w:b/>
                <w:bCs/>
                <w:color w:val="000000"/>
                <w:kern w:val="0"/>
                <w:sz w:val="24"/>
                <w:szCs w:val="24"/>
              </w:rPr>
              <w:t>受けましたか</w:t>
            </w:r>
            <w:r w:rsidR="00606962">
              <w:rPr>
                <w:rFonts w:ascii="HG丸ｺﾞｼｯｸM-PRO" w:eastAsia="HG丸ｺﾞｼｯｸM-PRO" w:hAnsi="HG丸ｺﾞｼｯｸM-PRO" w:cs="ＭＳ Ｐゴシック" w:hint="eastAsia"/>
                <w:b/>
                <w:bCs/>
                <w:color w:val="000000"/>
                <w:kern w:val="0"/>
                <w:sz w:val="24"/>
                <w:szCs w:val="24"/>
              </w:rPr>
              <w:t>（</w:t>
            </w:r>
            <w:r w:rsidRPr="009B6A6D">
              <w:rPr>
                <w:rFonts w:ascii="HG丸ｺﾞｼｯｸM-PRO" w:eastAsia="HG丸ｺﾞｼｯｸM-PRO" w:hAnsi="HG丸ｺﾞｼｯｸM-PRO" w:cs="ＭＳ Ｐゴシック" w:hint="eastAsia"/>
                <w:b/>
                <w:bCs/>
                <w:color w:val="000000"/>
                <w:kern w:val="0"/>
                <w:sz w:val="24"/>
                <w:szCs w:val="24"/>
              </w:rPr>
              <w:t>受ける予定はありますか</w:t>
            </w:r>
            <w:r w:rsidR="00606962">
              <w:rPr>
                <w:rFonts w:ascii="HG丸ｺﾞｼｯｸM-PRO" w:eastAsia="HG丸ｺﾞｼｯｸM-PRO" w:hAnsi="HG丸ｺﾞｼｯｸM-PRO" w:cs="ＭＳ Ｐゴシック" w:hint="eastAsia"/>
                <w:b/>
                <w:bCs/>
                <w:color w:val="000000"/>
                <w:kern w:val="0"/>
                <w:sz w:val="24"/>
                <w:szCs w:val="24"/>
              </w:rPr>
              <w:t>）</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はい</w:t>
            </w:r>
          </w:p>
        </w:tc>
        <w:tc>
          <w:tcPr>
            <w:tcW w:w="1796" w:type="dxa"/>
            <w:tcBorders>
              <w:top w:val="single" w:sz="4" w:space="0" w:color="auto"/>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いいえ</w:t>
            </w:r>
          </w:p>
        </w:tc>
      </w:tr>
      <w:tr w:rsidR="00BD6DBD" w:rsidRPr="009B6A6D" w:rsidTr="005140E8">
        <w:trPr>
          <w:trHeight w:val="1125"/>
        </w:trPr>
        <w:tc>
          <w:tcPr>
            <w:tcW w:w="10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8220C7" w:rsidRDefault="008220C7" w:rsidP="008220C7">
            <w:pPr>
              <w:widowControl/>
              <w:ind w:firstLine="11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＜はいの場合＞</w:t>
            </w:r>
          </w:p>
          <w:p w:rsidR="00BD6DBD" w:rsidRDefault="00BD6DBD" w:rsidP="008577E4">
            <w:pPr>
              <w:widowControl/>
              <w:ind w:firstLine="330"/>
              <w:rPr>
                <w:rFonts w:ascii="HG丸ｺﾞｼｯｸM-PRO" w:eastAsia="HG丸ｺﾞｼｯｸM-PRO" w:hAnsi="HG丸ｺﾞｼｯｸM-PRO" w:cs="ＭＳ 明朝"/>
                <w:color w:val="000000"/>
                <w:kern w:val="0"/>
                <w:sz w:val="22"/>
              </w:rPr>
            </w:pPr>
            <w:r w:rsidRPr="00D417A9">
              <w:rPr>
                <w:rFonts w:ascii="HG丸ｺﾞｼｯｸM-PRO" w:eastAsia="HG丸ｺﾞｼｯｸM-PRO" w:hAnsi="HG丸ｺﾞｼｯｸM-PRO" w:cs="ＭＳ 明朝" w:hint="eastAsia"/>
                <w:color w:val="000000"/>
                <w:kern w:val="0"/>
                <w:sz w:val="22"/>
              </w:rPr>
              <w:t>・</w:t>
            </w:r>
            <w:r w:rsidR="008577E4">
              <w:rPr>
                <w:rFonts w:ascii="HG丸ｺﾞｼｯｸM-PRO" w:eastAsia="HG丸ｺﾞｼｯｸM-PRO" w:hAnsi="HG丸ｺﾞｼｯｸM-PRO" w:cs="ＭＳ 明朝" w:hint="eastAsia"/>
                <w:color w:val="000000"/>
                <w:kern w:val="0"/>
                <w:sz w:val="22"/>
              </w:rPr>
              <w:t>PET-CT検査は、バリウム検査が行われてから２週間空ける必要があります。検査予約日</w:t>
            </w:r>
          </w:p>
          <w:p w:rsidR="008577E4" w:rsidRPr="009B6A6D" w:rsidRDefault="008577E4" w:rsidP="008577E4">
            <w:pPr>
              <w:widowControl/>
              <w:ind w:firstLine="330"/>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明朝" w:hint="eastAsia"/>
                <w:color w:val="000000"/>
                <w:kern w:val="0"/>
                <w:sz w:val="22"/>
              </w:rPr>
              <w:t xml:space="preserve">　にご注意ください。</w:t>
            </w:r>
          </w:p>
        </w:tc>
      </w:tr>
      <w:tr w:rsidR="00BE2CD1" w:rsidRPr="009B6A6D" w:rsidTr="00593239">
        <w:trPr>
          <w:trHeight w:val="832"/>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Q4</w:t>
            </w:r>
          </w:p>
        </w:tc>
        <w:tc>
          <w:tcPr>
            <w:tcW w:w="6269" w:type="dxa"/>
            <w:tcBorders>
              <w:top w:val="nil"/>
              <w:left w:val="nil"/>
              <w:bottom w:val="single" w:sz="4" w:space="0" w:color="auto"/>
              <w:right w:val="single" w:sz="4" w:space="0" w:color="auto"/>
            </w:tcBorders>
            <w:shd w:val="clear" w:color="000000" w:fill="FFFFFF"/>
            <w:vAlign w:val="center"/>
            <w:hideMark/>
          </w:tcPr>
          <w:p w:rsidR="00BE2CD1" w:rsidRPr="009B6A6D" w:rsidRDefault="008577E4" w:rsidP="00BE2CD1">
            <w:pPr>
              <w:widowControl/>
              <w:jc w:val="left"/>
              <w:rPr>
                <w:rFonts w:ascii="HG丸ｺﾞｼｯｸM-PRO" w:eastAsia="HG丸ｺﾞｼｯｸM-PRO" w:hAnsi="HG丸ｺﾞｼｯｸM-PRO" w:cs="ＭＳ Ｐゴシック"/>
                <w:b/>
                <w:bCs/>
                <w:color w:val="000000"/>
                <w:kern w:val="0"/>
                <w:sz w:val="24"/>
                <w:szCs w:val="24"/>
              </w:rPr>
            </w:pPr>
            <w:r>
              <w:rPr>
                <w:rFonts w:ascii="HG丸ｺﾞｼｯｸM-PRO" w:eastAsia="HG丸ｺﾞｼｯｸM-PRO" w:hAnsi="HG丸ｺﾞｼｯｸM-PRO" w:cs="ＭＳ Ｐゴシック" w:hint="eastAsia"/>
                <w:b/>
                <w:bCs/>
                <w:color w:val="000000"/>
                <w:kern w:val="0"/>
                <w:sz w:val="24"/>
                <w:szCs w:val="24"/>
              </w:rPr>
              <w:t>PET-</w:t>
            </w:r>
            <w:r w:rsidR="00BE2CD1" w:rsidRPr="009B6A6D">
              <w:rPr>
                <w:rFonts w:ascii="HG丸ｺﾞｼｯｸM-PRO" w:eastAsia="HG丸ｺﾞｼｯｸM-PRO" w:hAnsi="HG丸ｺﾞｼｯｸM-PRO" w:cs="ＭＳ Ｐゴシック" w:hint="eastAsia"/>
                <w:b/>
                <w:bCs/>
                <w:color w:val="000000"/>
                <w:kern w:val="0"/>
                <w:sz w:val="24"/>
                <w:szCs w:val="24"/>
              </w:rPr>
              <w:t>CT検査と同日に他の検査・診察はありますか</w:t>
            </w:r>
          </w:p>
        </w:tc>
        <w:tc>
          <w:tcPr>
            <w:tcW w:w="1985" w:type="dxa"/>
            <w:tcBorders>
              <w:top w:val="nil"/>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はい</w:t>
            </w:r>
          </w:p>
        </w:tc>
        <w:tc>
          <w:tcPr>
            <w:tcW w:w="1796" w:type="dxa"/>
            <w:tcBorders>
              <w:top w:val="nil"/>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いいえ</w:t>
            </w:r>
          </w:p>
        </w:tc>
      </w:tr>
      <w:tr w:rsidR="00775637" w:rsidRPr="009B6A6D" w:rsidTr="00042674">
        <w:trPr>
          <w:trHeight w:val="990"/>
        </w:trPr>
        <w:tc>
          <w:tcPr>
            <w:tcW w:w="10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8220C7" w:rsidRDefault="008220C7" w:rsidP="008220C7">
            <w:pPr>
              <w:widowControl/>
              <w:ind w:firstLine="11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＜はいの場合＞</w:t>
            </w:r>
          </w:p>
          <w:p w:rsidR="00775637" w:rsidRDefault="00775637" w:rsidP="00900B5A">
            <w:pPr>
              <w:widowControl/>
              <w:ind w:firstLine="330"/>
              <w:jc w:val="left"/>
              <w:rPr>
                <w:rFonts w:ascii="HG丸ｺﾞｼｯｸM-PRO" w:eastAsia="HG丸ｺﾞｼｯｸM-PRO" w:hAnsi="HG丸ｺﾞｼｯｸM-PRO" w:cs="ＭＳ Ｐゴシック"/>
                <w:color w:val="000000"/>
                <w:kern w:val="0"/>
                <w:sz w:val="22"/>
              </w:rPr>
            </w:pPr>
            <w:r w:rsidRPr="00DB0C4D">
              <w:rPr>
                <w:rFonts w:ascii="HG丸ｺﾞｼｯｸM-PRO" w:eastAsia="HG丸ｺﾞｼｯｸM-PRO" w:hAnsi="HG丸ｺﾞｼｯｸM-PRO" w:cs="ＭＳ 明朝"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患者様体内のFDGによる周囲の方への被ばくを避けるため、</w:t>
            </w:r>
            <w:r w:rsidR="00416811">
              <w:rPr>
                <w:rFonts w:ascii="HG丸ｺﾞｼｯｸM-PRO" w:eastAsia="HG丸ｺﾞｼｯｸM-PRO" w:hAnsi="HG丸ｺﾞｼｯｸM-PRO" w:cs="ＭＳ Ｐゴシック" w:hint="eastAsia"/>
                <w:color w:val="000000"/>
                <w:kern w:val="0"/>
                <w:sz w:val="22"/>
              </w:rPr>
              <w:t>PET‐</w:t>
            </w:r>
            <w:r w:rsidR="00416811" w:rsidRPr="009B6A6D">
              <w:rPr>
                <w:rFonts w:ascii="HG丸ｺﾞｼｯｸM-PRO" w:eastAsia="HG丸ｺﾞｼｯｸM-PRO" w:hAnsi="HG丸ｺﾞｼｯｸM-PRO" w:cs="ＭＳ Ｐゴシック" w:hint="eastAsia"/>
                <w:color w:val="000000"/>
                <w:kern w:val="0"/>
                <w:sz w:val="22"/>
              </w:rPr>
              <w:t>CT</w:t>
            </w:r>
            <w:r w:rsidRPr="009B6A6D">
              <w:rPr>
                <w:rFonts w:ascii="HG丸ｺﾞｼｯｸM-PRO" w:eastAsia="HG丸ｺﾞｼｯｸM-PRO" w:hAnsi="HG丸ｺﾞｼｯｸM-PRO" w:cs="ＭＳ Ｐゴシック" w:hint="eastAsia"/>
                <w:color w:val="000000"/>
                <w:kern w:val="0"/>
                <w:sz w:val="22"/>
              </w:rPr>
              <w:t>検査同日</w:t>
            </w:r>
            <w:r>
              <w:rPr>
                <w:rFonts w:ascii="HG丸ｺﾞｼｯｸM-PRO" w:eastAsia="HG丸ｺﾞｼｯｸM-PRO" w:hAnsi="HG丸ｺﾞｼｯｸM-PRO" w:cs="ＭＳ Ｐゴシック" w:hint="eastAsia"/>
                <w:color w:val="000000"/>
                <w:kern w:val="0"/>
                <w:sz w:val="22"/>
              </w:rPr>
              <w:t>に</w:t>
            </w:r>
            <w:r w:rsidRPr="009B6A6D">
              <w:rPr>
                <w:rFonts w:ascii="HG丸ｺﾞｼｯｸM-PRO" w:eastAsia="HG丸ｺﾞｼｯｸM-PRO" w:hAnsi="HG丸ｺﾞｼｯｸM-PRO" w:cs="ＭＳ Ｐゴシック" w:hint="eastAsia"/>
                <w:color w:val="000000"/>
                <w:kern w:val="0"/>
                <w:sz w:val="22"/>
              </w:rPr>
              <w:t>他の検査</w:t>
            </w:r>
          </w:p>
          <w:p w:rsidR="00775637" w:rsidRPr="009B6A6D" w:rsidRDefault="00775637" w:rsidP="00900B5A">
            <w:pPr>
              <w:widowControl/>
              <w:ind w:firstLine="55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や</w:t>
            </w:r>
            <w:r w:rsidRPr="009B6A6D">
              <w:rPr>
                <w:rFonts w:ascii="HG丸ｺﾞｼｯｸM-PRO" w:eastAsia="HG丸ｺﾞｼｯｸM-PRO" w:hAnsi="HG丸ｺﾞｼｯｸM-PRO" w:cs="ＭＳ Ｐゴシック" w:hint="eastAsia"/>
                <w:color w:val="000000"/>
                <w:kern w:val="0"/>
                <w:sz w:val="22"/>
              </w:rPr>
              <w:t>診察予約</w:t>
            </w:r>
            <w:r>
              <w:rPr>
                <w:rFonts w:ascii="HG丸ｺﾞｼｯｸM-PRO" w:eastAsia="HG丸ｺﾞｼｯｸM-PRO" w:hAnsi="HG丸ｺﾞｼｯｸM-PRO" w:cs="ＭＳ Ｐゴシック" w:hint="eastAsia"/>
                <w:color w:val="000000"/>
                <w:kern w:val="0"/>
                <w:sz w:val="22"/>
              </w:rPr>
              <w:t>をお取りすることは</w:t>
            </w:r>
            <w:r w:rsidRPr="009B6A6D">
              <w:rPr>
                <w:rFonts w:ascii="HG丸ｺﾞｼｯｸM-PRO" w:eastAsia="HG丸ｺﾞｼｯｸM-PRO" w:hAnsi="HG丸ｺﾞｼｯｸM-PRO" w:cs="ＭＳ Ｐゴシック" w:hint="eastAsia"/>
                <w:color w:val="000000"/>
                <w:kern w:val="0"/>
                <w:sz w:val="22"/>
              </w:rPr>
              <w:t>避けてください。</w:t>
            </w:r>
          </w:p>
        </w:tc>
      </w:tr>
      <w:tr w:rsidR="00BE2CD1" w:rsidRPr="009B6A6D" w:rsidTr="00580990">
        <w:trPr>
          <w:trHeight w:val="972"/>
        </w:trPr>
        <w:tc>
          <w:tcPr>
            <w:tcW w:w="550" w:type="dxa"/>
            <w:tcBorders>
              <w:top w:val="nil"/>
              <w:left w:val="single" w:sz="4" w:space="0" w:color="auto"/>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Q5</w:t>
            </w:r>
          </w:p>
        </w:tc>
        <w:tc>
          <w:tcPr>
            <w:tcW w:w="6269" w:type="dxa"/>
            <w:tcBorders>
              <w:top w:val="nil"/>
              <w:left w:val="nil"/>
              <w:bottom w:val="single" w:sz="4" w:space="0" w:color="auto"/>
              <w:right w:val="single" w:sz="4" w:space="0" w:color="auto"/>
            </w:tcBorders>
            <w:shd w:val="clear" w:color="000000" w:fill="FFFFFF"/>
            <w:vAlign w:val="center"/>
            <w:hideMark/>
          </w:tcPr>
          <w:p w:rsidR="00BE2CD1" w:rsidRPr="009B6A6D" w:rsidRDefault="00BE2CD1" w:rsidP="00BE2CD1">
            <w:pPr>
              <w:widowControl/>
              <w:jc w:val="left"/>
              <w:rPr>
                <w:rFonts w:ascii="HG丸ｺﾞｼｯｸM-PRO" w:eastAsia="HG丸ｺﾞｼｯｸM-PRO" w:hAnsi="HG丸ｺﾞｼｯｸM-PRO" w:cs="ＭＳ Ｐゴシック"/>
                <w:b/>
                <w:bCs/>
                <w:color w:val="000000"/>
                <w:kern w:val="0"/>
                <w:sz w:val="28"/>
                <w:szCs w:val="28"/>
              </w:rPr>
            </w:pPr>
            <w:r w:rsidRPr="009B6A6D">
              <w:rPr>
                <w:rFonts w:ascii="HG丸ｺﾞｼｯｸM-PRO" w:eastAsia="HG丸ｺﾞｼｯｸM-PRO" w:hAnsi="HG丸ｺﾞｼｯｸM-PRO" w:cs="ＭＳ Ｐゴシック" w:hint="eastAsia"/>
                <w:b/>
                <w:bCs/>
                <w:color w:val="000000"/>
                <w:kern w:val="0"/>
                <w:sz w:val="24"/>
                <w:szCs w:val="24"/>
              </w:rPr>
              <w:t>女性</w:t>
            </w:r>
            <w:r w:rsidR="00606962">
              <w:rPr>
                <w:rFonts w:ascii="HG丸ｺﾞｼｯｸM-PRO" w:eastAsia="HG丸ｺﾞｼｯｸM-PRO" w:hAnsi="HG丸ｺﾞｼｯｸM-PRO" w:cs="ＭＳ Ｐゴシック" w:hint="eastAsia"/>
                <w:b/>
                <w:bCs/>
                <w:color w:val="000000"/>
                <w:kern w:val="0"/>
                <w:sz w:val="24"/>
                <w:szCs w:val="24"/>
              </w:rPr>
              <w:t>の方</w:t>
            </w:r>
            <w:r w:rsidRPr="009B6A6D">
              <w:rPr>
                <w:rFonts w:ascii="HG丸ｺﾞｼｯｸM-PRO" w:eastAsia="HG丸ｺﾞｼｯｸM-PRO" w:hAnsi="HG丸ｺﾞｼｯｸM-PRO" w:cs="ＭＳ Ｐゴシック" w:hint="eastAsia"/>
                <w:b/>
                <w:bCs/>
                <w:color w:val="000000"/>
                <w:kern w:val="0"/>
                <w:sz w:val="24"/>
                <w:szCs w:val="24"/>
              </w:rPr>
              <w:t xml:space="preserve">のみお答えください　</w:t>
            </w:r>
            <w:r w:rsidRPr="009B6A6D">
              <w:rPr>
                <w:rFonts w:ascii="HG丸ｺﾞｼｯｸM-PRO" w:eastAsia="HG丸ｺﾞｼｯｸM-PRO" w:hAnsi="HG丸ｺﾞｼｯｸM-PRO" w:cs="ＭＳ Ｐゴシック" w:hint="eastAsia"/>
                <w:b/>
                <w:bCs/>
                <w:color w:val="000000"/>
                <w:kern w:val="0"/>
                <w:sz w:val="24"/>
                <w:szCs w:val="24"/>
              </w:rPr>
              <w:br/>
              <w:t>妊娠中あるいは授乳中ですか</w:t>
            </w:r>
            <w:r w:rsidRPr="009B6A6D">
              <w:rPr>
                <w:rFonts w:ascii="HG丸ｺﾞｼｯｸM-PRO" w:eastAsia="HG丸ｺﾞｼｯｸM-PRO" w:hAnsi="HG丸ｺﾞｼｯｸM-PRO" w:cs="ＭＳ Ｐゴシック" w:hint="eastAsia"/>
                <w:b/>
                <w:bCs/>
                <w:color w:val="000000"/>
                <w:kern w:val="0"/>
                <w:sz w:val="28"/>
                <w:szCs w:val="28"/>
              </w:rPr>
              <w:t xml:space="preserve">　</w:t>
            </w:r>
          </w:p>
        </w:tc>
        <w:tc>
          <w:tcPr>
            <w:tcW w:w="1985" w:type="dxa"/>
            <w:tcBorders>
              <w:top w:val="nil"/>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はい</w:t>
            </w:r>
          </w:p>
        </w:tc>
        <w:tc>
          <w:tcPr>
            <w:tcW w:w="1796" w:type="dxa"/>
            <w:tcBorders>
              <w:top w:val="nil"/>
              <w:left w:val="nil"/>
              <w:bottom w:val="single" w:sz="4" w:space="0" w:color="auto"/>
              <w:right w:val="single" w:sz="4" w:space="0" w:color="auto"/>
            </w:tcBorders>
            <w:shd w:val="clear" w:color="000000" w:fill="FFFFFF"/>
            <w:noWrap/>
            <w:vAlign w:val="center"/>
            <w:hideMark/>
          </w:tcPr>
          <w:p w:rsidR="00BE2CD1" w:rsidRPr="009B6A6D" w:rsidRDefault="00BE2CD1" w:rsidP="00BE2CD1">
            <w:pPr>
              <w:widowControl/>
              <w:jc w:val="center"/>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いいえ</w:t>
            </w:r>
          </w:p>
        </w:tc>
      </w:tr>
      <w:tr w:rsidR="001E77BE" w:rsidRPr="009B6A6D" w:rsidTr="00B568AE">
        <w:trPr>
          <w:trHeight w:val="2595"/>
        </w:trPr>
        <w:tc>
          <w:tcPr>
            <w:tcW w:w="10600"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8220C7" w:rsidRDefault="008220C7" w:rsidP="008220C7">
            <w:pPr>
              <w:widowControl/>
              <w:ind w:firstLine="11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＜はいの場合＞</w:t>
            </w:r>
          </w:p>
          <w:p w:rsidR="001E77BE" w:rsidRDefault="001E77BE" w:rsidP="00900B5A">
            <w:pPr>
              <w:widowControl/>
              <w:ind w:firstLine="33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・PET‐</w:t>
            </w:r>
            <w:r w:rsidRPr="009B6A6D">
              <w:rPr>
                <w:rFonts w:ascii="HG丸ｺﾞｼｯｸM-PRO" w:eastAsia="HG丸ｺﾞｼｯｸM-PRO" w:hAnsi="HG丸ｺﾞｼｯｸM-PRO" w:cs="ＭＳ Ｐゴシック" w:hint="eastAsia"/>
                <w:color w:val="000000"/>
                <w:kern w:val="0"/>
                <w:sz w:val="22"/>
              </w:rPr>
              <w:t>CT検査は</w:t>
            </w:r>
            <w:r>
              <w:rPr>
                <w:rFonts w:ascii="HG丸ｺﾞｼｯｸM-PRO" w:eastAsia="HG丸ｺﾞｼｯｸM-PRO" w:hAnsi="HG丸ｺﾞｼｯｸM-PRO" w:cs="ＭＳ Ｐゴシック"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CT撮影とFDGという放射性物質を含んでいる薬剤を投与しますので、</w:t>
            </w:r>
          </w:p>
          <w:p w:rsidR="001E77BE" w:rsidRDefault="001E77BE" w:rsidP="00900B5A">
            <w:pPr>
              <w:widowControl/>
              <w:ind w:firstLine="550"/>
              <w:jc w:val="left"/>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妊娠中または妊娠している可能性のある方は原則として検査が受けられません。</w:t>
            </w:r>
          </w:p>
          <w:p w:rsidR="001E77BE" w:rsidRDefault="001E77BE" w:rsidP="00900B5A">
            <w:pPr>
              <w:widowControl/>
              <w:ind w:firstLine="33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授乳中の方は</w:t>
            </w:r>
            <w:r>
              <w:rPr>
                <w:rFonts w:ascii="HG丸ｺﾞｼｯｸM-PRO" w:eastAsia="HG丸ｺﾞｼｯｸM-PRO" w:hAnsi="HG丸ｺﾞｼｯｸM-PRO" w:cs="ＭＳ Ｐゴシック"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検査終了後12</w:t>
            </w:r>
            <w:r>
              <w:rPr>
                <w:rFonts w:ascii="HG丸ｺﾞｼｯｸM-PRO" w:eastAsia="HG丸ｺﾞｼｯｸM-PRO" w:hAnsi="HG丸ｺﾞｼｯｸM-PRO" w:cs="ＭＳ Ｐゴシック" w:hint="eastAsia"/>
                <w:color w:val="000000"/>
                <w:kern w:val="0"/>
                <w:sz w:val="22"/>
              </w:rPr>
              <w:t>時間、</w:t>
            </w:r>
            <w:r w:rsidRPr="009B6A6D">
              <w:rPr>
                <w:rFonts w:ascii="HG丸ｺﾞｼｯｸM-PRO" w:eastAsia="HG丸ｺﾞｼｯｸM-PRO" w:hAnsi="HG丸ｺﾞｼｯｸM-PRO" w:cs="ＭＳ Ｐゴシック" w:hint="eastAsia"/>
                <w:color w:val="000000"/>
                <w:kern w:val="0"/>
                <w:sz w:val="22"/>
              </w:rPr>
              <w:t>乳児との接触を避け、PET検査終了から24時間授乳</w:t>
            </w:r>
          </w:p>
          <w:p w:rsidR="00900B5A" w:rsidRDefault="001E77BE" w:rsidP="00900B5A">
            <w:pPr>
              <w:widowControl/>
              <w:ind w:firstLine="550"/>
              <w:jc w:val="left"/>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を控えてください。</w:t>
            </w:r>
          </w:p>
          <w:p w:rsidR="00900B5A" w:rsidRDefault="001E77BE" w:rsidP="00900B5A">
            <w:pPr>
              <w:widowControl/>
              <w:ind w:firstLine="33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検査後の母乳には検査薬剤はほとんど分泌されませんが、検査前に搾乳し</w:t>
            </w:r>
            <w:r>
              <w:rPr>
                <w:rFonts w:ascii="HG丸ｺﾞｼｯｸM-PRO" w:eastAsia="HG丸ｺﾞｼｯｸM-PRO" w:hAnsi="HG丸ｺﾞｼｯｸM-PRO" w:cs="ＭＳ Ｐゴシック" w:hint="eastAsia"/>
                <w:color w:val="000000"/>
                <w:kern w:val="0"/>
                <w:sz w:val="22"/>
              </w:rPr>
              <w:t>て</w:t>
            </w:r>
            <w:r w:rsidRPr="009B6A6D">
              <w:rPr>
                <w:rFonts w:ascii="HG丸ｺﾞｼｯｸM-PRO" w:eastAsia="HG丸ｺﾞｼｯｸM-PRO" w:hAnsi="HG丸ｺﾞｼｯｸM-PRO" w:cs="ＭＳ Ｐゴシック" w:hint="eastAsia"/>
                <w:color w:val="000000"/>
                <w:kern w:val="0"/>
                <w:sz w:val="22"/>
              </w:rPr>
              <w:t>保存していた</w:t>
            </w:r>
            <w:r>
              <w:rPr>
                <w:rFonts w:ascii="HG丸ｺﾞｼｯｸM-PRO" w:eastAsia="HG丸ｺﾞｼｯｸM-PRO" w:hAnsi="HG丸ｺﾞｼｯｸM-PRO" w:cs="ＭＳ Ｐゴシック" w:hint="eastAsia"/>
                <w:color w:val="000000"/>
                <w:kern w:val="0"/>
                <w:sz w:val="22"/>
              </w:rPr>
              <w:t>母</w:t>
            </w:r>
          </w:p>
          <w:p w:rsidR="00900B5A" w:rsidRDefault="001E77BE" w:rsidP="00900B5A">
            <w:pPr>
              <w:widowControl/>
              <w:ind w:firstLine="55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乳</w:t>
            </w:r>
            <w:r w:rsidRPr="009B6A6D">
              <w:rPr>
                <w:rFonts w:ascii="HG丸ｺﾞｼｯｸM-PRO" w:eastAsia="HG丸ｺﾞｼｯｸM-PRO" w:hAnsi="HG丸ｺﾞｼｯｸM-PRO" w:cs="ＭＳ Ｐゴシック" w:hint="eastAsia"/>
                <w:color w:val="000000"/>
                <w:kern w:val="0"/>
                <w:sz w:val="22"/>
              </w:rPr>
              <w:t>を、検査を受けられた人以外の人が授乳</w:t>
            </w:r>
            <w:r>
              <w:rPr>
                <w:rFonts w:ascii="HG丸ｺﾞｼｯｸM-PRO" w:eastAsia="HG丸ｺﾞｼｯｸM-PRO" w:hAnsi="HG丸ｺﾞｼｯｸM-PRO" w:cs="ＭＳ Ｐゴシック" w:hint="eastAsia"/>
                <w:color w:val="000000"/>
                <w:kern w:val="0"/>
                <w:sz w:val="22"/>
              </w:rPr>
              <w:t>させ</w:t>
            </w:r>
            <w:r w:rsidRPr="009B6A6D">
              <w:rPr>
                <w:rFonts w:ascii="HG丸ｺﾞｼｯｸM-PRO" w:eastAsia="HG丸ｺﾞｼｯｸM-PRO" w:hAnsi="HG丸ｺﾞｼｯｸM-PRO" w:cs="ＭＳ Ｐゴシック" w:hint="eastAsia"/>
                <w:color w:val="000000"/>
                <w:kern w:val="0"/>
                <w:sz w:val="22"/>
              </w:rPr>
              <w:t>るのが望ましいです。</w:t>
            </w:r>
          </w:p>
          <w:p w:rsidR="00900B5A" w:rsidRDefault="001E77BE" w:rsidP="00900B5A">
            <w:pPr>
              <w:widowControl/>
              <w:ind w:firstLine="330"/>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9B6A6D">
              <w:rPr>
                <w:rFonts w:ascii="HG丸ｺﾞｼｯｸM-PRO" w:eastAsia="HG丸ｺﾞｼｯｸM-PRO" w:hAnsi="HG丸ｺﾞｼｯｸM-PRO" w:cs="ＭＳ Ｐゴシック" w:hint="eastAsia"/>
                <w:color w:val="000000"/>
                <w:kern w:val="0"/>
                <w:sz w:val="22"/>
              </w:rPr>
              <w:t>PET</w:t>
            </w:r>
            <w:r w:rsidR="00A93711">
              <w:rPr>
                <w:rFonts w:ascii="HG丸ｺﾞｼｯｸM-PRO" w:eastAsia="HG丸ｺﾞｼｯｸM-PRO" w:hAnsi="HG丸ｺﾞｼｯｸM-PRO" w:cs="ＭＳ Ｐゴシック" w:hint="eastAsia"/>
                <w:color w:val="000000"/>
                <w:kern w:val="0"/>
                <w:sz w:val="22"/>
              </w:rPr>
              <w:t>‐ＣＴ</w:t>
            </w:r>
            <w:r w:rsidRPr="009B6A6D">
              <w:rPr>
                <w:rFonts w:ascii="HG丸ｺﾞｼｯｸM-PRO" w:eastAsia="HG丸ｺﾞｼｯｸM-PRO" w:hAnsi="HG丸ｺﾞｼｯｸM-PRO" w:cs="ＭＳ Ｐゴシック" w:hint="eastAsia"/>
                <w:color w:val="000000"/>
                <w:kern w:val="0"/>
                <w:sz w:val="22"/>
              </w:rPr>
              <w:t>検査</w:t>
            </w:r>
            <w:r w:rsidR="00A93711">
              <w:rPr>
                <w:rFonts w:ascii="HG丸ｺﾞｼｯｸM-PRO" w:eastAsia="HG丸ｺﾞｼｯｸM-PRO" w:hAnsi="HG丸ｺﾞｼｯｸM-PRO" w:cs="ＭＳ Ｐゴシック" w:hint="eastAsia"/>
                <w:color w:val="000000"/>
                <w:kern w:val="0"/>
                <w:sz w:val="22"/>
              </w:rPr>
              <w:t>の</w:t>
            </w:r>
            <w:r w:rsidRPr="009B6A6D">
              <w:rPr>
                <w:rFonts w:ascii="HG丸ｺﾞｼｯｸM-PRO" w:eastAsia="HG丸ｺﾞｼｯｸM-PRO" w:hAnsi="HG丸ｺﾞｼｯｸM-PRO" w:cs="ＭＳ Ｐゴシック" w:hint="eastAsia"/>
                <w:color w:val="000000"/>
                <w:kern w:val="0"/>
                <w:sz w:val="22"/>
              </w:rPr>
              <w:t>終了2時間後</w:t>
            </w:r>
            <w:r w:rsidR="00A93711">
              <w:rPr>
                <w:rFonts w:ascii="HG丸ｺﾞｼｯｸM-PRO" w:eastAsia="HG丸ｺﾞｼｯｸM-PRO" w:hAnsi="HG丸ｺﾞｼｯｸM-PRO" w:cs="ＭＳ Ｐゴシック" w:hint="eastAsia"/>
                <w:color w:val="000000"/>
                <w:kern w:val="0"/>
                <w:sz w:val="22"/>
              </w:rPr>
              <w:t>に、</w:t>
            </w:r>
            <w:r w:rsidRPr="009B6A6D">
              <w:rPr>
                <w:rFonts w:ascii="HG丸ｺﾞｼｯｸM-PRO" w:eastAsia="HG丸ｺﾞｼｯｸM-PRO" w:hAnsi="HG丸ｺﾞｼｯｸM-PRO" w:cs="ＭＳ Ｐゴシック" w:hint="eastAsia"/>
                <w:color w:val="000000"/>
                <w:kern w:val="0"/>
                <w:sz w:val="22"/>
              </w:rPr>
              <w:t>１回分の母乳を搾乳し</w:t>
            </w:r>
            <w:r>
              <w:rPr>
                <w:rFonts w:ascii="HG丸ｺﾞｼｯｸM-PRO" w:eastAsia="HG丸ｺﾞｼｯｸM-PRO" w:hAnsi="HG丸ｺﾞｼｯｸM-PRO" w:cs="ＭＳ Ｐゴシック" w:hint="eastAsia"/>
                <w:color w:val="000000"/>
                <w:kern w:val="0"/>
                <w:sz w:val="22"/>
              </w:rPr>
              <w:t>て</w:t>
            </w:r>
            <w:r w:rsidRPr="009B6A6D">
              <w:rPr>
                <w:rFonts w:ascii="HG丸ｺﾞｼｯｸM-PRO" w:eastAsia="HG丸ｺﾞｼｯｸM-PRO" w:hAnsi="HG丸ｺﾞｼｯｸM-PRO" w:cs="ＭＳ Ｐゴシック" w:hint="eastAsia"/>
                <w:color w:val="000000"/>
                <w:kern w:val="0"/>
                <w:sz w:val="22"/>
              </w:rPr>
              <w:t>処分することで乳児への被ばく</w:t>
            </w:r>
          </w:p>
          <w:p w:rsidR="001E77BE" w:rsidRPr="009B6A6D" w:rsidRDefault="001E77BE" w:rsidP="00900B5A">
            <w:pPr>
              <w:widowControl/>
              <w:ind w:firstLine="550"/>
              <w:jc w:val="left"/>
              <w:rPr>
                <w:rFonts w:ascii="HG丸ｺﾞｼｯｸM-PRO" w:eastAsia="HG丸ｺﾞｼｯｸM-PRO" w:hAnsi="HG丸ｺﾞｼｯｸM-PRO" w:cs="ＭＳ Ｐゴシック"/>
                <w:color w:val="000000"/>
                <w:kern w:val="0"/>
                <w:sz w:val="22"/>
              </w:rPr>
            </w:pPr>
            <w:r w:rsidRPr="009B6A6D">
              <w:rPr>
                <w:rFonts w:ascii="HG丸ｺﾞｼｯｸM-PRO" w:eastAsia="HG丸ｺﾞｼｯｸM-PRO" w:hAnsi="HG丸ｺﾞｼｯｸM-PRO" w:cs="ＭＳ Ｐゴシック" w:hint="eastAsia"/>
                <w:color w:val="000000"/>
                <w:kern w:val="0"/>
                <w:sz w:val="22"/>
              </w:rPr>
              <w:t>を避けることができます。</w:t>
            </w:r>
          </w:p>
        </w:tc>
      </w:tr>
    </w:tbl>
    <w:p w:rsidR="00902E61" w:rsidRPr="00902E61" w:rsidRDefault="00902E61" w:rsidP="00593239">
      <w:pPr>
        <w:wordWrap w:val="0"/>
        <w:ind w:left="200" w:hangingChars="100" w:hanging="200"/>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小牧市民病院</w:t>
      </w:r>
      <w:r w:rsidR="0094731A">
        <w:rPr>
          <w:rFonts w:ascii="HG丸ｺﾞｼｯｸM-PRO" w:eastAsia="HG丸ｺﾞｼｯｸM-PRO" w:hAnsi="HG丸ｺﾞｼｯｸM-PRO" w:hint="eastAsia"/>
          <w:sz w:val="20"/>
        </w:rPr>
        <w:t xml:space="preserve">　放射線科（RI・PET検査室）</w:t>
      </w:r>
      <w:r w:rsidR="00593239">
        <w:rPr>
          <w:rFonts w:ascii="HG丸ｺﾞｼｯｸM-PRO" w:eastAsia="HG丸ｺﾞｼｯｸM-PRO" w:hAnsi="HG丸ｺﾞｼｯｸM-PRO" w:hint="eastAsia"/>
          <w:sz w:val="20"/>
        </w:rPr>
        <w:t xml:space="preserve">　2019.12</w:t>
      </w:r>
    </w:p>
    <w:sectPr w:rsidR="00902E61" w:rsidRPr="00902E61" w:rsidSect="0094731A">
      <w:headerReference w:type="default" r:id="rId8"/>
      <w:pgSz w:w="11906" w:h="16838"/>
      <w:pgMar w:top="113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65" w:rsidRDefault="00085865" w:rsidP="006D4D9C">
      <w:r>
        <w:separator/>
      </w:r>
    </w:p>
  </w:endnote>
  <w:endnote w:type="continuationSeparator" w:id="0">
    <w:p w:rsidR="00085865" w:rsidRDefault="00085865" w:rsidP="006D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W-7">
    <w:panose1 w:val="020B0600000000000000"/>
    <w:charset w:val="00"/>
    <w:family w:val="swiss"/>
    <w:pitch w:val="variable"/>
    <w:sig w:usb0="0000029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65" w:rsidRDefault="00085865" w:rsidP="006D4D9C">
      <w:r>
        <w:separator/>
      </w:r>
    </w:p>
  </w:footnote>
  <w:footnote w:type="continuationSeparator" w:id="0">
    <w:p w:rsidR="00085865" w:rsidRDefault="00085865" w:rsidP="006D4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897" w:rsidRDefault="00123897" w:rsidP="00123897">
    <w:pPr>
      <w:pStyle w:val="a3"/>
      <w:jc w:val="right"/>
    </w:pPr>
    <w:r>
      <w:rPr>
        <w:rFonts w:hint="eastAsia"/>
      </w:rPr>
      <w:t>様式</w:t>
    </w:r>
    <w:r>
      <w:rPr>
        <w:rFonts w:hint="eastAsia"/>
      </w:rPr>
      <w:t>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40DC5"/>
    <w:multiLevelType w:val="hybridMultilevel"/>
    <w:tmpl w:val="C194BDD8"/>
    <w:lvl w:ilvl="0" w:tplc="D4763C68">
      <w:numFmt w:val="bullet"/>
      <w:lvlText w:val="□"/>
      <w:lvlJc w:val="left"/>
      <w:pPr>
        <w:ind w:left="8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D434EC6"/>
    <w:multiLevelType w:val="hybridMultilevel"/>
    <w:tmpl w:val="AEBE46B6"/>
    <w:lvl w:ilvl="0" w:tplc="8B92E5D4">
      <w:numFmt w:val="bullet"/>
      <w:lvlText w:val="□"/>
      <w:lvlJc w:val="left"/>
      <w:pPr>
        <w:ind w:left="8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5F61A54"/>
    <w:multiLevelType w:val="hybridMultilevel"/>
    <w:tmpl w:val="A470F126"/>
    <w:lvl w:ilvl="0" w:tplc="0CF68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CF489B"/>
    <w:multiLevelType w:val="hybridMultilevel"/>
    <w:tmpl w:val="7030658E"/>
    <w:lvl w:ilvl="0" w:tplc="D29C6816">
      <w:start w:val="1"/>
      <w:numFmt w:val="decimal"/>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8A38E1"/>
    <w:multiLevelType w:val="hybridMultilevel"/>
    <w:tmpl w:val="E182CF3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97"/>
    <w:rsid w:val="00046CC3"/>
    <w:rsid w:val="000538C5"/>
    <w:rsid w:val="00066269"/>
    <w:rsid w:val="00067F87"/>
    <w:rsid w:val="00081CE0"/>
    <w:rsid w:val="00085865"/>
    <w:rsid w:val="00097096"/>
    <w:rsid w:val="000C728E"/>
    <w:rsid w:val="000D51F4"/>
    <w:rsid w:val="001071AB"/>
    <w:rsid w:val="00107F78"/>
    <w:rsid w:val="0011580A"/>
    <w:rsid w:val="00123592"/>
    <w:rsid w:val="00123897"/>
    <w:rsid w:val="00164393"/>
    <w:rsid w:val="00164471"/>
    <w:rsid w:val="001B4A4D"/>
    <w:rsid w:val="001C2C10"/>
    <w:rsid w:val="001D17C2"/>
    <w:rsid w:val="001E77BE"/>
    <w:rsid w:val="001E7A6C"/>
    <w:rsid w:val="001F4BE4"/>
    <w:rsid w:val="00204366"/>
    <w:rsid w:val="00213A4B"/>
    <w:rsid w:val="00220AB6"/>
    <w:rsid w:val="00245685"/>
    <w:rsid w:val="00251C4F"/>
    <w:rsid w:val="0025742F"/>
    <w:rsid w:val="00277168"/>
    <w:rsid w:val="00281713"/>
    <w:rsid w:val="00286DEC"/>
    <w:rsid w:val="00296C8E"/>
    <w:rsid w:val="002A492D"/>
    <w:rsid w:val="002A4F64"/>
    <w:rsid w:val="002B2CF8"/>
    <w:rsid w:val="002B6923"/>
    <w:rsid w:val="002D0425"/>
    <w:rsid w:val="002E02E3"/>
    <w:rsid w:val="002E692D"/>
    <w:rsid w:val="00315CA8"/>
    <w:rsid w:val="00337160"/>
    <w:rsid w:val="0035394F"/>
    <w:rsid w:val="00391DFC"/>
    <w:rsid w:val="003A1136"/>
    <w:rsid w:val="003C1437"/>
    <w:rsid w:val="00416811"/>
    <w:rsid w:val="004514FA"/>
    <w:rsid w:val="00456890"/>
    <w:rsid w:val="0047420B"/>
    <w:rsid w:val="0048775C"/>
    <w:rsid w:val="004E48E1"/>
    <w:rsid w:val="004F1B63"/>
    <w:rsid w:val="00522F06"/>
    <w:rsid w:val="0052617B"/>
    <w:rsid w:val="0053570D"/>
    <w:rsid w:val="00544D51"/>
    <w:rsid w:val="005501B6"/>
    <w:rsid w:val="005665BA"/>
    <w:rsid w:val="00570379"/>
    <w:rsid w:val="00580990"/>
    <w:rsid w:val="00593239"/>
    <w:rsid w:val="005E5057"/>
    <w:rsid w:val="005F699B"/>
    <w:rsid w:val="00606962"/>
    <w:rsid w:val="006358CB"/>
    <w:rsid w:val="00640A30"/>
    <w:rsid w:val="00665355"/>
    <w:rsid w:val="00667E26"/>
    <w:rsid w:val="00672B12"/>
    <w:rsid w:val="00674946"/>
    <w:rsid w:val="00695F72"/>
    <w:rsid w:val="006B65DE"/>
    <w:rsid w:val="006C0132"/>
    <w:rsid w:val="006C2A27"/>
    <w:rsid w:val="006D4D9C"/>
    <w:rsid w:val="006F28F6"/>
    <w:rsid w:val="0071060C"/>
    <w:rsid w:val="0073057B"/>
    <w:rsid w:val="00750061"/>
    <w:rsid w:val="00751DAD"/>
    <w:rsid w:val="00752FD8"/>
    <w:rsid w:val="007656FD"/>
    <w:rsid w:val="00775637"/>
    <w:rsid w:val="007A266F"/>
    <w:rsid w:val="007E2612"/>
    <w:rsid w:val="008160BB"/>
    <w:rsid w:val="008220C7"/>
    <w:rsid w:val="00841265"/>
    <w:rsid w:val="00841F6C"/>
    <w:rsid w:val="008440F8"/>
    <w:rsid w:val="008577E4"/>
    <w:rsid w:val="00864768"/>
    <w:rsid w:val="00876656"/>
    <w:rsid w:val="00880097"/>
    <w:rsid w:val="00895721"/>
    <w:rsid w:val="008A091A"/>
    <w:rsid w:val="008B1B08"/>
    <w:rsid w:val="008C740C"/>
    <w:rsid w:val="008D162F"/>
    <w:rsid w:val="008E3C45"/>
    <w:rsid w:val="008E628F"/>
    <w:rsid w:val="008E6ACB"/>
    <w:rsid w:val="008F1AC5"/>
    <w:rsid w:val="00900B5A"/>
    <w:rsid w:val="00902E61"/>
    <w:rsid w:val="0093266B"/>
    <w:rsid w:val="0094731A"/>
    <w:rsid w:val="009512B9"/>
    <w:rsid w:val="00987240"/>
    <w:rsid w:val="00994C33"/>
    <w:rsid w:val="009B6A6D"/>
    <w:rsid w:val="009D48AA"/>
    <w:rsid w:val="009F1BF4"/>
    <w:rsid w:val="00A22EC2"/>
    <w:rsid w:val="00A367E8"/>
    <w:rsid w:val="00A414A8"/>
    <w:rsid w:val="00A6260A"/>
    <w:rsid w:val="00A736B3"/>
    <w:rsid w:val="00A93711"/>
    <w:rsid w:val="00AE285D"/>
    <w:rsid w:val="00AE674F"/>
    <w:rsid w:val="00B20C77"/>
    <w:rsid w:val="00B21B9A"/>
    <w:rsid w:val="00B25781"/>
    <w:rsid w:val="00B26898"/>
    <w:rsid w:val="00B33843"/>
    <w:rsid w:val="00B507F1"/>
    <w:rsid w:val="00B973FB"/>
    <w:rsid w:val="00BA397E"/>
    <w:rsid w:val="00BD0692"/>
    <w:rsid w:val="00BD6DBD"/>
    <w:rsid w:val="00BE2CD1"/>
    <w:rsid w:val="00C03274"/>
    <w:rsid w:val="00C61292"/>
    <w:rsid w:val="00C84340"/>
    <w:rsid w:val="00CC0494"/>
    <w:rsid w:val="00CC0667"/>
    <w:rsid w:val="00CD20C0"/>
    <w:rsid w:val="00CD3D61"/>
    <w:rsid w:val="00CE1F77"/>
    <w:rsid w:val="00D05555"/>
    <w:rsid w:val="00D35945"/>
    <w:rsid w:val="00D417A9"/>
    <w:rsid w:val="00D5275D"/>
    <w:rsid w:val="00D85944"/>
    <w:rsid w:val="00D917A9"/>
    <w:rsid w:val="00DA5825"/>
    <w:rsid w:val="00DA60A1"/>
    <w:rsid w:val="00DB05AB"/>
    <w:rsid w:val="00DB0C4D"/>
    <w:rsid w:val="00DB1333"/>
    <w:rsid w:val="00DD4757"/>
    <w:rsid w:val="00DF01CA"/>
    <w:rsid w:val="00E3784A"/>
    <w:rsid w:val="00E92C6F"/>
    <w:rsid w:val="00EA4985"/>
    <w:rsid w:val="00EA55DA"/>
    <w:rsid w:val="00EB35E4"/>
    <w:rsid w:val="00EB3B84"/>
    <w:rsid w:val="00ED310B"/>
    <w:rsid w:val="00EE6817"/>
    <w:rsid w:val="00F00FA8"/>
    <w:rsid w:val="00F203CF"/>
    <w:rsid w:val="00F211EA"/>
    <w:rsid w:val="00F21DAC"/>
    <w:rsid w:val="00F241BE"/>
    <w:rsid w:val="00F5251C"/>
    <w:rsid w:val="00F5764B"/>
    <w:rsid w:val="00F62EAF"/>
    <w:rsid w:val="00F713D7"/>
    <w:rsid w:val="00F75FF7"/>
    <w:rsid w:val="00F93458"/>
    <w:rsid w:val="00FA01A2"/>
    <w:rsid w:val="00FB3FFD"/>
    <w:rsid w:val="00FC38D5"/>
    <w:rsid w:val="00FC4D5F"/>
    <w:rsid w:val="00FD4C03"/>
    <w:rsid w:val="00FE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1282662D-F74F-4566-A2C4-67B46926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68"/>
    <w:pPr>
      <w:widowControl w:val="0"/>
      <w:jc w:val="both"/>
    </w:pPr>
  </w:style>
  <w:style w:type="paragraph" w:styleId="1">
    <w:name w:val="heading 1"/>
    <w:basedOn w:val="a"/>
    <w:next w:val="a"/>
    <w:link w:val="10"/>
    <w:qFormat/>
    <w:rsid w:val="00391DFC"/>
    <w:pPr>
      <w:keepNext/>
      <w:jc w:val="right"/>
      <w:outlineLvl w:val="0"/>
    </w:pPr>
    <w:rPr>
      <w:rFonts w:ascii="NW-7" w:eastAsia="ＭＳ Ｐゴシック" w:hAnsi="NW-7" w:cs="ＭＳ Ｐゴシック"/>
      <w:b/>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D9C"/>
    <w:pPr>
      <w:tabs>
        <w:tab w:val="center" w:pos="4252"/>
        <w:tab w:val="right" w:pos="8504"/>
      </w:tabs>
      <w:snapToGrid w:val="0"/>
    </w:pPr>
  </w:style>
  <w:style w:type="character" w:customStyle="1" w:styleId="a4">
    <w:name w:val="ヘッダー (文字)"/>
    <w:basedOn w:val="a0"/>
    <w:link w:val="a3"/>
    <w:uiPriority w:val="99"/>
    <w:rsid w:val="006D4D9C"/>
  </w:style>
  <w:style w:type="paragraph" w:styleId="a5">
    <w:name w:val="footer"/>
    <w:basedOn w:val="a"/>
    <w:link w:val="a6"/>
    <w:uiPriority w:val="99"/>
    <w:unhideWhenUsed/>
    <w:rsid w:val="006D4D9C"/>
    <w:pPr>
      <w:tabs>
        <w:tab w:val="center" w:pos="4252"/>
        <w:tab w:val="right" w:pos="8504"/>
      </w:tabs>
      <w:snapToGrid w:val="0"/>
    </w:pPr>
  </w:style>
  <w:style w:type="character" w:customStyle="1" w:styleId="a6">
    <w:name w:val="フッター (文字)"/>
    <w:basedOn w:val="a0"/>
    <w:link w:val="a5"/>
    <w:uiPriority w:val="99"/>
    <w:rsid w:val="006D4D9C"/>
  </w:style>
  <w:style w:type="table" w:styleId="a7">
    <w:name w:val="Table Grid"/>
    <w:basedOn w:val="a1"/>
    <w:uiPriority w:val="59"/>
    <w:rsid w:val="00864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40F8"/>
    <w:pPr>
      <w:ind w:leftChars="400" w:left="840"/>
    </w:pPr>
  </w:style>
  <w:style w:type="paragraph" w:styleId="a9">
    <w:name w:val="Balloon Text"/>
    <w:basedOn w:val="a"/>
    <w:link w:val="aa"/>
    <w:uiPriority w:val="99"/>
    <w:semiHidden/>
    <w:unhideWhenUsed/>
    <w:rsid w:val="004514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4FA"/>
    <w:rPr>
      <w:rFonts w:asciiTheme="majorHAnsi" w:eastAsiaTheme="majorEastAsia" w:hAnsiTheme="majorHAnsi" w:cstheme="majorBidi"/>
      <w:sz w:val="18"/>
      <w:szCs w:val="18"/>
    </w:rPr>
  </w:style>
  <w:style w:type="character" w:customStyle="1" w:styleId="10">
    <w:name w:val="見出し 1 (文字)"/>
    <w:basedOn w:val="a0"/>
    <w:link w:val="1"/>
    <w:rsid w:val="00391DFC"/>
    <w:rPr>
      <w:rFonts w:ascii="NW-7" w:eastAsia="ＭＳ Ｐゴシック" w:hAnsi="NW-7" w:cs="ＭＳ Ｐゴシック"/>
      <w:b/>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2351">
      <w:bodyDiv w:val="1"/>
      <w:marLeft w:val="0"/>
      <w:marRight w:val="0"/>
      <w:marTop w:val="0"/>
      <w:marBottom w:val="0"/>
      <w:divBdr>
        <w:top w:val="none" w:sz="0" w:space="0" w:color="auto"/>
        <w:left w:val="none" w:sz="0" w:space="0" w:color="auto"/>
        <w:bottom w:val="none" w:sz="0" w:space="0" w:color="auto"/>
        <w:right w:val="none" w:sz="0" w:space="0" w:color="auto"/>
      </w:divBdr>
    </w:div>
    <w:div w:id="1301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D978-FC8A-4F50-A346-0483DF16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小牧市民病院 クライアント</dc:creator>
  <cp:lastModifiedBy>KCH00447</cp:lastModifiedBy>
  <cp:revision>32</cp:revision>
  <cp:lastPrinted>2020-02-10T09:34:00Z</cp:lastPrinted>
  <dcterms:created xsi:type="dcterms:W3CDTF">2019-12-09T01:00:00Z</dcterms:created>
  <dcterms:modified xsi:type="dcterms:W3CDTF">2020-02-10T09:34:00Z</dcterms:modified>
</cp:coreProperties>
</file>